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stosownie do art. 22a ust.1 ustawy z dnia 29 stycznia 2004r., - Prawo zamówień publicznych (tj. Dz. U. z 2015r., poz.2164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776515">
        <w:rPr>
          <w:rFonts w:cs="Times New Roman"/>
          <w:b/>
        </w:rPr>
        <w:t>Odwiert studni głębinowej na ujęciu wody w Gorzowie Śląskim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776515">
        <w:rPr>
          <w:rFonts w:cs="Times New Roman"/>
          <w:b/>
        </w:rPr>
        <w:t>IZS-IV.271.9</w:t>
      </w:r>
      <w:r w:rsidR="00A02E2D" w:rsidRPr="00485A0F">
        <w:rPr>
          <w:rFonts w:cs="Times New Roman"/>
          <w:b/>
        </w:rPr>
        <w:t>.2017)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22B" w:rsidRDefault="006D222B" w:rsidP="00D30B3E">
      <w:r>
        <w:separator/>
      </w:r>
    </w:p>
  </w:endnote>
  <w:endnote w:type="continuationSeparator" w:id="0">
    <w:p w:rsidR="006D222B" w:rsidRDefault="006D222B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Zobowiązanie innego podmiotu</w:t>
    </w:r>
    <w:r w:rsidRPr="00485A0F">
      <w:rPr>
        <w:color w:val="808080" w:themeColor="background1" w:themeShade="80"/>
        <w:sz w:val="18"/>
        <w:szCs w:val="18"/>
      </w:rPr>
      <w:br/>
      <w:t>do oddania do dyspozycji Wykonawcy niezbędnych zasobów na potrzeby realizacji zamówienia</w:t>
    </w:r>
    <w:r w:rsidR="00776515">
      <w:rPr>
        <w:color w:val="808080" w:themeColor="background1" w:themeShade="80"/>
        <w:sz w:val="18"/>
        <w:szCs w:val="18"/>
      </w:rPr>
      <w:br/>
      <w:t>„Odwiert studni głębinowej na ujęciu wody w Gorzowie Śląskim</w:t>
    </w:r>
    <w:r>
      <w:rPr>
        <w:color w:val="808080" w:themeColor="background1" w:themeShade="80"/>
        <w:sz w:val="18"/>
        <w:szCs w:val="18"/>
      </w:rPr>
      <w:t>”</w:t>
    </w:r>
    <w:r>
      <w:rPr>
        <w:color w:val="808080" w:themeColor="background1" w:themeShade="80"/>
        <w:sz w:val="18"/>
        <w:szCs w:val="18"/>
      </w:rPr>
      <w:br/>
    </w:r>
    <w:r w:rsidR="00776515">
      <w:rPr>
        <w:color w:val="808080" w:themeColor="background1" w:themeShade="80"/>
        <w:sz w:val="18"/>
        <w:szCs w:val="18"/>
      </w:rPr>
      <w:t>(IZS-IV.271.9</w:t>
    </w:r>
    <w:r>
      <w:rPr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22B" w:rsidRDefault="006D222B" w:rsidP="00D30B3E">
      <w:r>
        <w:separator/>
      </w:r>
    </w:p>
  </w:footnote>
  <w:footnote w:type="continuationSeparator" w:id="0">
    <w:p w:rsidR="006D222B" w:rsidRDefault="006D222B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156932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156932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147532"/>
    <w:rsid w:val="0015093C"/>
    <w:rsid w:val="00156932"/>
    <w:rsid w:val="00160D6F"/>
    <w:rsid w:val="001A0EC5"/>
    <w:rsid w:val="001E0098"/>
    <w:rsid w:val="00235CA6"/>
    <w:rsid w:val="002562F9"/>
    <w:rsid w:val="0027131F"/>
    <w:rsid w:val="00356D73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22B"/>
    <w:rsid w:val="006D234B"/>
    <w:rsid w:val="006E2C66"/>
    <w:rsid w:val="00727782"/>
    <w:rsid w:val="00776515"/>
    <w:rsid w:val="00782B76"/>
    <w:rsid w:val="008C2E1F"/>
    <w:rsid w:val="008D7D90"/>
    <w:rsid w:val="00954C5A"/>
    <w:rsid w:val="009875D0"/>
    <w:rsid w:val="00994530"/>
    <w:rsid w:val="00A02E2D"/>
    <w:rsid w:val="00A36702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A4A44"/>
    <w:rsid w:val="00DE5CB1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55</cp:revision>
  <cp:lastPrinted>2017-07-13T08:33:00Z</cp:lastPrinted>
  <dcterms:created xsi:type="dcterms:W3CDTF">2016-08-30T06:10:00Z</dcterms:created>
  <dcterms:modified xsi:type="dcterms:W3CDTF">2017-07-13T08:34:00Z</dcterms:modified>
</cp:coreProperties>
</file>