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A" w:rsidRDefault="009E7F0A" w:rsidP="009E7F0A">
      <w:pPr>
        <w:pStyle w:val="NormalnyWeb"/>
        <w:spacing w:after="0" w:line="480" w:lineRule="auto"/>
        <w:jc w:val="right"/>
      </w:pPr>
      <w:r>
        <w:t>Załącznik nr 3 do zapytania ofertowego</w:t>
      </w:r>
    </w:p>
    <w:p w:rsidR="009E7F0A" w:rsidRPr="009E7F0A" w:rsidRDefault="009E7F0A" w:rsidP="009E7F0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kapitałowych lub osobowych</w:t>
      </w:r>
    </w:p>
    <w:p w:rsidR="001155AB" w:rsidRPr="001155AB" w:rsidRDefault="009E7F0A" w:rsidP="001155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F0A">
        <w:rPr>
          <w:rFonts w:ascii="Times New Roman" w:eastAsia="Times New Roman" w:hAnsi="Times New Roman" w:cs="Times New Roman"/>
          <w:sz w:val="24"/>
          <w:szCs w:val="24"/>
          <w:lang w:eastAsia="pl-PL"/>
        </w:rPr>
        <w:cr/>
        <w:t xml:space="preserve"> </w:t>
      </w:r>
      <w:r w:rsidR="001155AB" w:rsidRPr="001155AB">
        <w:rPr>
          <w:rFonts w:ascii="Times New Roman" w:eastAsia="Times New Roman" w:hAnsi="Times New Roman" w:cs="Times New Roman"/>
          <w:sz w:val="24"/>
          <w:szCs w:val="24"/>
          <w:lang w:eastAsia="pl-PL"/>
        </w:rPr>
        <w:t>Dot. zamówienia publicznego pn.:</w:t>
      </w:r>
    </w:p>
    <w:p w:rsidR="009E7F0A" w:rsidRPr="001155AB" w:rsidRDefault="001155AB" w:rsidP="001155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55AB">
        <w:rPr>
          <w:rFonts w:ascii="Times New Roman" w:hAnsi="Times New Roman" w:cs="Times New Roman"/>
          <w:b/>
          <w:sz w:val="24"/>
          <w:szCs w:val="24"/>
        </w:rPr>
        <w:t>„Zakup, dostawa i montaż sprzętu i wyposażenia niezbędnego do Budowy Punktu Selektywnej Zbiórki Odpadów Komunalnych w Gorzowie Śląskim”</w:t>
      </w:r>
      <w:r w:rsidRPr="001155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155AB" w:rsidRDefault="001155AB" w:rsidP="001155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55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IZS-IV.271.24.2018</w:t>
      </w:r>
    </w:p>
    <w:p w:rsidR="001155AB" w:rsidRPr="009E7F0A" w:rsidRDefault="001155AB" w:rsidP="001155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70C4" w:rsidRDefault="009E7F0A">
      <w:pPr>
        <w:rPr>
          <w:rFonts w:ascii="Times New Roman" w:hAnsi="Times New Roman" w:cs="Times New Roman"/>
          <w:sz w:val="24"/>
          <w:szCs w:val="24"/>
        </w:rPr>
      </w:pPr>
      <w:r w:rsidRPr="009E7F0A">
        <w:rPr>
          <w:rFonts w:ascii="Times New Roman" w:hAnsi="Times New Roman" w:cs="Times New Roman"/>
          <w:sz w:val="24"/>
          <w:szCs w:val="24"/>
        </w:rPr>
        <w:t>Ja niżej podpisany oświadczam (oświadczamy)</w:t>
      </w:r>
      <w:r w:rsidR="008503C1">
        <w:rPr>
          <w:rFonts w:ascii="Times New Roman" w:hAnsi="Times New Roman" w:cs="Times New Roman"/>
          <w:sz w:val="24"/>
          <w:szCs w:val="24"/>
        </w:rPr>
        <w:t xml:space="preserve"> że Wykonawca</w:t>
      </w:r>
      <w:r w:rsidRPr="009E7F0A">
        <w:rPr>
          <w:rFonts w:ascii="Times New Roman" w:hAnsi="Times New Roman" w:cs="Times New Roman"/>
          <w:sz w:val="24"/>
          <w:szCs w:val="24"/>
        </w:rPr>
        <w:t xml:space="preserve"> </w:t>
      </w:r>
      <w:r w:rsidRPr="009E7F0A">
        <w:rPr>
          <w:rFonts w:ascii="Times New Roman" w:hAnsi="Times New Roman" w:cs="Times New Roman"/>
          <w:b/>
          <w:sz w:val="28"/>
          <w:szCs w:val="28"/>
        </w:rPr>
        <w:t xml:space="preserve"> jest / nie jest</w:t>
      </w:r>
      <w:r w:rsidRPr="009E7F0A">
        <w:rPr>
          <w:rFonts w:ascii="Times New Roman" w:hAnsi="Times New Roman" w:cs="Times New Roman"/>
          <w:sz w:val="28"/>
          <w:szCs w:val="28"/>
        </w:rPr>
        <w:t xml:space="preserve"> </w:t>
      </w:r>
      <w:r w:rsidRPr="002C29B7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powiązany osobowo lub kapitałowo z Zamawiającym. </w:t>
      </w:r>
    </w:p>
    <w:p w:rsidR="009E7F0A" w:rsidRDefault="009E7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powiązania osobowe lub kapitałowe rozumie się wzajemne powiązania między Zamawiającym </w:t>
      </w:r>
      <w:r w:rsidR="008503C1">
        <w:rPr>
          <w:rFonts w:ascii="Times New Roman" w:hAnsi="Times New Roman" w:cs="Times New Roman"/>
          <w:sz w:val="24"/>
          <w:szCs w:val="24"/>
        </w:rPr>
        <w:t>lub osobami upoważnionymi do zaciągania zobowiązań w imieniu beneficjenta lub osobami wykonującymi w imieniu Zamawiającego czynności zawiązane z przeprowadzeniem procedury wyboru Wykonawcy a Wykonawcą polegające w szczególności na:</w:t>
      </w:r>
    </w:p>
    <w:p w:rsidR="008503C1" w:rsidRDefault="008503C1">
      <w:pPr>
        <w:rPr>
          <w:rFonts w:ascii="Times New Roman" w:hAnsi="Times New Roman" w:cs="Times New Roman"/>
          <w:sz w:val="24"/>
          <w:szCs w:val="24"/>
        </w:rPr>
      </w:pPr>
      <w:r w:rsidRPr="001155AB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F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</w:t>
      </w:r>
      <w:r w:rsidR="001155AB">
        <w:rPr>
          <w:rFonts w:ascii="Times New Roman" w:hAnsi="Times New Roman" w:cs="Times New Roman"/>
          <w:sz w:val="24"/>
          <w:szCs w:val="24"/>
        </w:rPr>
        <w:t>;</w:t>
      </w:r>
    </w:p>
    <w:p w:rsidR="001155AB" w:rsidRDefault="001155AB" w:rsidP="001155AB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55AB">
        <w:rPr>
          <w:rFonts w:ascii="Times New Roman" w:eastAsia="Times New Roman" w:hAnsi="Times New Roman"/>
          <w:b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posiadaniu co </w:t>
      </w:r>
      <w:r w:rsidR="00FB4FC4">
        <w:rPr>
          <w:rFonts w:ascii="Times New Roman" w:eastAsia="Times New Roman" w:hAnsi="Times New Roman"/>
          <w:sz w:val="24"/>
          <w:szCs w:val="24"/>
          <w:lang w:eastAsia="pl-PL"/>
        </w:rPr>
        <w:t>najmniej 10% udziałów lub akcji, o ile niższy próg nie wynika z przepisów prawa lub nie został określony przez IZ PO</w:t>
      </w:r>
      <w:r w:rsidR="00641082" w:rsidRPr="00641082">
        <w:rPr>
          <w:sz w:val="24"/>
          <w:szCs w:val="24"/>
        </w:rPr>
        <w:t>**</w:t>
      </w:r>
      <w:r w:rsidR="0064108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4FC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155AB" w:rsidRDefault="001155AB" w:rsidP="001155AB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55AB">
        <w:rPr>
          <w:rFonts w:ascii="Times New Roman" w:eastAsia="Times New Roman" w:hAnsi="Times New Roman"/>
          <w:b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1155AB" w:rsidRDefault="001155AB" w:rsidP="001155AB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55AB">
        <w:rPr>
          <w:rFonts w:ascii="Times New Roman" w:eastAsia="Times New Roman" w:hAnsi="Times New Roman"/>
          <w:b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="00772F95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772F9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 linii prostej pokrewieństwa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drugiego stopnia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powinowactwa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drugiego stopnia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linii </w:t>
      </w:r>
      <w:r w:rsidR="00772F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2F9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bocznej lub w stosunku przysposobienia, opieki lub kurateli.</w:t>
      </w:r>
    </w:p>
    <w:p w:rsidR="001155AB" w:rsidRDefault="001155AB" w:rsidP="001155AB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55AB" w:rsidRDefault="001155AB" w:rsidP="001155AB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72C16" w:rsidRDefault="00172C16" w:rsidP="001155AB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55AB" w:rsidRDefault="001155AB" w:rsidP="001155AB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Pr="00B33116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641082" w:rsidRDefault="00641082" w:rsidP="00641082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1155AB" w:rsidRPr="00641082" w:rsidRDefault="00772F95" w:rsidP="00641082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29B7">
        <w:rPr>
          <w:b/>
          <w:sz w:val="28"/>
          <w:szCs w:val="28"/>
        </w:rPr>
        <w:t>*</w:t>
      </w:r>
      <w:r w:rsidR="001155AB" w:rsidRPr="00172C16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1155AB" w:rsidRPr="00172C16">
        <w:rPr>
          <w:rFonts w:ascii="Times New Roman" w:eastAsia="Times New Roman" w:hAnsi="Times New Roman"/>
          <w:b/>
          <w:sz w:val="24"/>
          <w:szCs w:val="24"/>
          <w:lang w:eastAsia="pl-PL"/>
        </w:rPr>
        <w:t>Niepotrzebne skreślić.</w:t>
      </w:r>
    </w:p>
    <w:p w:rsidR="008503C1" w:rsidRPr="00ED2026" w:rsidRDefault="00641082" w:rsidP="001155AB">
      <w:pPr>
        <w:rPr>
          <w:rFonts w:ascii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 xml:space="preserve">        </w:t>
      </w:r>
      <w:r w:rsidRPr="00641082">
        <w:rPr>
          <w:b/>
          <w:sz w:val="24"/>
          <w:szCs w:val="24"/>
        </w:rPr>
        <w:t>**</w:t>
      </w:r>
      <w:r>
        <w:rPr>
          <w:b/>
          <w:sz w:val="24"/>
          <w:szCs w:val="24"/>
        </w:rPr>
        <w:t xml:space="preserve"> </w:t>
      </w:r>
      <w:r w:rsidRPr="00ED2026">
        <w:rPr>
          <w:rFonts w:ascii="Times New Roman" w:hAnsi="Times New Roman" w:cs="Times New Roman"/>
          <w:sz w:val="20"/>
          <w:szCs w:val="20"/>
        </w:rPr>
        <w:t xml:space="preserve">W przypadku działań dla których instytucją Pośredniczącą jest PARP powiązania kapitałowe lub </w:t>
      </w:r>
      <w:r w:rsidR="00ED2026">
        <w:rPr>
          <w:rFonts w:ascii="Times New Roman" w:hAnsi="Times New Roman" w:cs="Times New Roman"/>
          <w:sz w:val="20"/>
          <w:szCs w:val="20"/>
        </w:rPr>
        <w:t xml:space="preserve">  </w:t>
      </w:r>
      <w:r w:rsidR="00ED2026">
        <w:rPr>
          <w:rFonts w:ascii="Times New Roman" w:hAnsi="Times New Roman" w:cs="Times New Roman"/>
          <w:sz w:val="20"/>
          <w:szCs w:val="20"/>
        </w:rPr>
        <w:br/>
        <w:t xml:space="preserve">               </w:t>
      </w:r>
      <w:r w:rsidRPr="00ED2026">
        <w:rPr>
          <w:rFonts w:ascii="Times New Roman" w:hAnsi="Times New Roman" w:cs="Times New Roman"/>
          <w:sz w:val="20"/>
          <w:szCs w:val="20"/>
        </w:rPr>
        <w:t xml:space="preserve">osobowe należy rozumieć zgodnie z art. 6c Ustawy z dnia 9 listopada 2000 r. o utworzeniu Polskiej </w:t>
      </w:r>
      <w:r w:rsidR="00ED2026">
        <w:rPr>
          <w:rFonts w:ascii="Times New Roman" w:hAnsi="Times New Roman" w:cs="Times New Roman"/>
          <w:sz w:val="20"/>
          <w:szCs w:val="20"/>
        </w:rPr>
        <w:t xml:space="preserve">   </w:t>
      </w:r>
      <w:r w:rsidR="00ED2026">
        <w:rPr>
          <w:rFonts w:ascii="Times New Roman" w:hAnsi="Times New Roman" w:cs="Times New Roman"/>
          <w:sz w:val="20"/>
          <w:szCs w:val="20"/>
        </w:rPr>
        <w:br/>
        <w:t xml:space="preserve">               </w:t>
      </w:r>
      <w:bookmarkStart w:id="0" w:name="_GoBack"/>
      <w:bookmarkEnd w:id="0"/>
      <w:r w:rsidRPr="00ED2026">
        <w:rPr>
          <w:rFonts w:ascii="Times New Roman" w:hAnsi="Times New Roman" w:cs="Times New Roman"/>
          <w:sz w:val="20"/>
          <w:szCs w:val="20"/>
        </w:rPr>
        <w:t>Agencji Rozwoju Przedsiębiorczości (Dz. U. z 2018r. poz. 110).</w:t>
      </w:r>
    </w:p>
    <w:sectPr w:rsidR="008503C1" w:rsidRPr="00ED2026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51E" w:rsidRDefault="0028651E">
      <w:pPr>
        <w:spacing w:after="0" w:line="240" w:lineRule="auto"/>
      </w:pPr>
      <w:r>
        <w:separator/>
      </w:r>
    </w:p>
  </w:endnote>
  <w:endnote w:type="continuationSeparator" w:id="0">
    <w:p w:rsidR="0028651E" w:rsidRDefault="0028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Pr="00361CA6" w:rsidRDefault="0028651E" w:rsidP="009E7F0A">
    <w:pPr>
      <w:pStyle w:val="Stopka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  <w:p w:rsidR="00AA2CBE" w:rsidRDefault="0028651E">
    <w:pPr>
      <w:pStyle w:val="Stopka"/>
      <w:pBdr>
        <w:top w:val="single" w:sz="4" w:space="1" w:color="D9D9D9" w:themeColor="background1" w:themeShade="D9"/>
      </w:pBdr>
      <w:jc w:val="right"/>
    </w:pPr>
  </w:p>
  <w:p w:rsidR="00361CA6" w:rsidRPr="00361CA6" w:rsidRDefault="0028651E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51E" w:rsidRDefault="0028651E">
      <w:pPr>
        <w:spacing w:after="0" w:line="240" w:lineRule="auto"/>
      </w:pPr>
      <w:r>
        <w:separator/>
      </w:r>
    </w:p>
  </w:footnote>
  <w:footnote w:type="continuationSeparator" w:id="0">
    <w:p w:rsidR="0028651E" w:rsidRDefault="0028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Default="0028651E" w:rsidP="00AA2CBE">
    <w:pPr>
      <w:pStyle w:val="Nagwek"/>
    </w:pPr>
    <w:sdt>
      <w:sdtPr>
        <w:id w:val="-98574877"/>
        <w:docPartObj>
          <w:docPartGallery w:val="Page Numbers (Margins)"/>
          <w:docPartUnique/>
        </w:docPartObj>
      </w:sdtPr>
      <w:sdtEndPr/>
      <w:sdtContent>
        <w:r w:rsidR="009E7F0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F0A" w:rsidRDefault="009E7F0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ED2026" w:rsidRPr="00ED202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9E7F0A" w:rsidRDefault="009E7F0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ED2026" w:rsidRPr="00ED202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6800">
      <w:rPr>
        <w:noProof/>
        <w:lang w:eastAsia="pl-PL"/>
      </w:rPr>
      <w:drawing>
        <wp:inline distT="0" distB="0" distL="0" distR="0" wp14:anchorId="012868D1" wp14:editId="0649CC48">
          <wp:extent cx="1381125" cy="6667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800">
      <w:rPr>
        <w:noProof/>
        <w:lang w:eastAsia="pl-PL"/>
      </w:rPr>
      <w:drawing>
        <wp:inline distT="0" distB="0" distL="0" distR="0" wp14:anchorId="582E9C08" wp14:editId="0F24B4E3">
          <wp:extent cx="1704975" cy="6096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800">
      <w:rPr>
        <w:noProof/>
        <w:lang w:eastAsia="pl-PL"/>
      </w:rPr>
      <w:drawing>
        <wp:inline distT="0" distB="0" distL="0" distR="0" wp14:anchorId="0E3C11C1" wp14:editId="3181CFD0">
          <wp:extent cx="85725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800">
      <w:t xml:space="preserve">  </w:t>
    </w:r>
    <w:r w:rsidR="00D16800">
      <w:rPr>
        <w:noProof/>
        <w:lang w:eastAsia="pl-PL"/>
      </w:rPr>
      <w:drawing>
        <wp:inline distT="0" distB="0" distL="0" distR="0" wp14:anchorId="5C0E28F7" wp14:editId="264673BC">
          <wp:extent cx="17240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397" w:rsidRDefault="0028651E" w:rsidP="00670397">
    <w:pPr>
      <w:pStyle w:val="Nagwek"/>
      <w:jc w:val="center"/>
    </w:pPr>
  </w:p>
  <w:p w:rsidR="00670397" w:rsidRDefault="002865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0"/>
    <w:rsid w:val="001155AB"/>
    <w:rsid w:val="00137F8A"/>
    <w:rsid w:val="00172C16"/>
    <w:rsid w:val="001D00D9"/>
    <w:rsid w:val="0028651E"/>
    <w:rsid w:val="00482970"/>
    <w:rsid w:val="00641082"/>
    <w:rsid w:val="00772F95"/>
    <w:rsid w:val="008503C1"/>
    <w:rsid w:val="009E7F0A"/>
    <w:rsid w:val="00AA2A4D"/>
    <w:rsid w:val="00D16800"/>
    <w:rsid w:val="00ED2026"/>
    <w:rsid w:val="00F170C4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4FA935-5AFB-473E-ADAC-6BB1328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6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00"/>
  </w:style>
  <w:style w:type="paragraph" w:styleId="Stopka">
    <w:name w:val="footer"/>
    <w:basedOn w:val="Normalny"/>
    <w:link w:val="Stopka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11</cp:revision>
  <dcterms:created xsi:type="dcterms:W3CDTF">2018-05-09T10:11:00Z</dcterms:created>
  <dcterms:modified xsi:type="dcterms:W3CDTF">2018-12-27T09:41:00Z</dcterms:modified>
</cp:coreProperties>
</file>