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BC" w:rsidRPr="004616BC" w:rsidRDefault="004616BC" w:rsidP="004616BC">
      <w:pPr>
        <w:pStyle w:val="Nagwek1"/>
        <w:rPr>
          <w:rFonts w:eastAsia="Times New Roman"/>
          <w:b/>
          <w:lang w:eastAsia="pl-PL"/>
        </w:rPr>
      </w:pPr>
      <w:r w:rsidRPr="004616BC">
        <w:rPr>
          <w:rFonts w:eastAsia="Times New Roman"/>
          <w:b/>
          <w:lang w:eastAsia="pl-PL"/>
        </w:rPr>
        <w:t>Wymelduj się z pobytu stałego</w:t>
      </w:r>
    </w:p>
    <w:p w:rsidR="004616BC" w:rsidRPr="004616BC" w:rsidRDefault="004616BC" w:rsidP="004616B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616BC">
        <w:rPr>
          <w:rFonts w:ascii="Times New Roman" w:eastAsia="Times New Roman" w:hAnsi="Times New Roman" w:cs="Times New Roman"/>
          <w:sz w:val="28"/>
          <w:szCs w:val="28"/>
          <w:lang w:eastAsia="pl-PL"/>
        </w:rPr>
        <w:t>Zmieniasz miejsce stałego zamieszkania? Wymelduj się. Sprawdź, jak to zrobić.</w:t>
      </w:r>
    </w:p>
    <w:p w:rsidR="004616BC" w:rsidRPr="004616BC" w:rsidRDefault="004616BC" w:rsidP="004616B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616B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Sposób załatwienia sprawy</w:t>
      </w:r>
    </w:p>
    <w:p w:rsidR="004616BC" w:rsidRDefault="004616BC" w:rsidP="004616BC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616B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- w urzędzie                    -przez </w:t>
      </w:r>
      <w:proofErr w:type="spellStart"/>
      <w:r w:rsidRPr="004616B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internet</w:t>
      </w:r>
      <w:proofErr w:type="spellEnd"/>
    </w:p>
    <w:p w:rsidR="004719BA" w:rsidRPr="004616BC" w:rsidRDefault="004719BA" w:rsidP="004719BA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urzędzie</w:t>
      </w:r>
    </w:p>
    <w:p w:rsidR="004616BC" w:rsidRPr="004616BC" w:rsidRDefault="004616BC" w:rsidP="004616BC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616B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Kto musi wymeldować się z pobytu stałego</w:t>
      </w:r>
    </w:p>
    <w:p w:rsidR="004616BC" w:rsidRPr="004616BC" w:rsidRDefault="004616BC" w:rsidP="004616B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6B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Każdy, kto jest zameldowany na pobyt stały i wyprowadza się z tego miejsca.</w:t>
      </w:r>
    </w:p>
    <w:p w:rsidR="004616BC" w:rsidRPr="004616BC" w:rsidRDefault="004616BC" w:rsidP="004616B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6BC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wymeldować się również przez pełnomocnika. Dowiedz się w urzędzie, jak to zrobić.</w:t>
      </w:r>
    </w:p>
    <w:p w:rsidR="004616BC" w:rsidRPr="004616BC" w:rsidRDefault="004616BC" w:rsidP="004616B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6BC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Rodzic, opiekun prawny lub opiekun faktyczny wymeldowują z pobytu stałego osoby, które:</w:t>
      </w:r>
    </w:p>
    <w:p w:rsidR="004616BC" w:rsidRPr="004616BC" w:rsidRDefault="004616BC" w:rsidP="004616BC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6BC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mają zdolności do czynności prawnych (osoby całkowicie ubezwłasnowolnione, dzieci do 13 lat),</w:t>
      </w:r>
    </w:p>
    <w:p w:rsidR="004616BC" w:rsidRPr="004616BC" w:rsidRDefault="004616BC" w:rsidP="004616BC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6BC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ograniczoną zdolność do czynności prawnych (osoby częściowo ubezwłasnowolnione, dzieci w wieku od 13 do 18 lat).</w:t>
      </w:r>
    </w:p>
    <w:p w:rsidR="004616BC" w:rsidRPr="000909A2" w:rsidRDefault="004616BC" w:rsidP="004616BC">
      <w:pPr>
        <w:rPr>
          <w:b/>
          <w:bCs/>
          <w:sz w:val="24"/>
          <w:szCs w:val="24"/>
        </w:rPr>
      </w:pPr>
      <w:r w:rsidRPr="000909A2">
        <w:rPr>
          <w:b/>
          <w:bCs/>
          <w:sz w:val="24"/>
          <w:szCs w:val="24"/>
        </w:rPr>
        <w:t>Kiedy się wymeldować</w:t>
      </w:r>
    </w:p>
    <w:p w:rsidR="004616BC" w:rsidRPr="000909A2" w:rsidRDefault="004616BC" w:rsidP="004616BC">
      <w:pPr>
        <w:rPr>
          <w:sz w:val="24"/>
          <w:szCs w:val="24"/>
        </w:rPr>
      </w:pPr>
      <w:r w:rsidRPr="000909A2">
        <w:rPr>
          <w:sz w:val="24"/>
          <w:szCs w:val="24"/>
        </w:rPr>
        <w:t>Najpóźniej w dniu, w którym wyprowadzasz się z miejsca zameldowania na pobyt stały. Możesz zrobić to podczas meldowania się w nowym miejscu pobytu. Urzędnik zamelduje cię wtedy w nowym miejscu i automatycznie wymelduje z poprzedniego.</w:t>
      </w:r>
    </w:p>
    <w:p w:rsidR="004616BC" w:rsidRPr="000909A2" w:rsidRDefault="004616BC" w:rsidP="004616BC">
      <w:pPr>
        <w:rPr>
          <w:sz w:val="24"/>
          <w:szCs w:val="24"/>
        </w:rPr>
      </w:pPr>
      <w:r w:rsidRPr="000909A2">
        <w:rPr>
          <w:b/>
          <w:bCs/>
          <w:sz w:val="24"/>
          <w:szCs w:val="24"/>
        </w:rPr>
        <w:t>Jeśli zgłosisz zgon w urzędzie stanu cywilnego — osoba zmarła zostanie automatycznie wymeldowana. Nie musisz oddzielnie zgłaszać wymeldowania tej osoby.</w:t>
      </w:r>
    </w:p>
    <w:p w:rsidR="004616BC" w:rsidRPr="000909A2" w:rsidRDefault="004616BC" w:rsidP="000909A2">
      <w:pPr>
        <w:pStyle w:val="Nagwek1"/>
        <w:rPr>
          <w:b/>
        </w:rPr>
      </w:pPr>
      <w:r w:rsidRPr="000909A2">
        <w:rPr>
          <w:b/>
        </w:rPr>
        <w:t>Co zrobić</w:t>
      </w:r>
    </w:p>
    <w:p w:rsidR="004616BC" w:rsidRPr="000909A2" w:rsidRDefault="004616BC" w:rsidP="004616BC">
      <w:pPr>
        <w:numPr>
          <w:ilvl w:val="0"/>
          <w:numId w:val="3"/>
        </w:numPr>
        <w:rPr>
          <w:sz w:val="24"/>
          <w:szCs w:val="24"/>
        </w:rPr>
      </w:pPr>
      <w:r w:rsidRPr="000909A2">
        <w:rPr>
          <w:sz w:val="24"/>
          <w:szCs w:val="24"/>
        </w:rPr>
        <w:t xml:space="preserve">Przygotuj potrzebne dokumenty. Szczegóły znajdziesz w sekcji </w:t>
      </w:r>
      <w:r w:rsidRPr="000909A2">
        <w:rPr>
          <w:b/>
          <w:bCs/>
          <w:sz w:val="24"/>
          <w:szCs w:val="24"/>
        </w:rPr>
        <w:t>Co przygotować</w:t>
      </w:r>
      <w:r w:rsidRPr="000909A2">
        <w:rPr>
          <w:sz w:val="24"/>
          <w:szCs w:val="24"/>
        </w:rPr>
        <w:t>.</w:t>
      </w:r>
    </w:p>
    <w:p w:rsidR="004616BC" w:rsidRPr="000909A2" w:rsidRDefault="004616BC" w:rsidP="004616BC">
      <w:pPr>
        <w:numPr>
          <w:ilvl w:val="0"/>
          <w:numId w:val="3"/>
        </w:numPr>
        <w:rPr>
          <w:sz w:val="24"/>
          <w:szCs w:val="24"/>
        </w:rPr>
      </w:pPr>
      <w:r w:rsidRPr="000909A2">
        <w:rPr>
          <w:sz w:val="24"/>
          <w:szCs w:val="24"/>
        </w:rPr>
        <w:t xml:space="preserve">Zgłoś wymeldowanie. Szczegóły znajdziesz w sekcji </w:t>
      </w:r>
      <w:r w:rsidRPr="000909A2">
        <w:rPr>
          <w:b/>
          <w:bCs/>
          <w:sz w:val="24"/>
          <w:szCs w:val="24"/>
        </w:rPr>
        <w:t>Gdzie zgłosić wymeldowanie</w:t>
      </w:r>
      <w:r w:rsidRPr="000909A2">
        <w:rPr>
          <w:sz w:val="24"/>
          <w:szCs w:val="24"/>
        </w:rPr>
        <w:t>.</w:t>
      </w:r>
    </w:p>
    <w:p w:rsidR="004616BC" w:rsidRPr="000909A2" w:rsidRDefault="004616BC" w:rsidP="004616BC">
      <w:pPr>
        <w:rPr>
          <w:b/>
          <w:bCs/>
          <w:sz w:val="24"/>
          <w:szCs w:val="24"/>
        </w:rPr>
      </w:pPr>
      <w:r w:rsidRPr="000909A2">
        <w:rPr>
          <w:b/>
          <w:bCs/>
          <w:sz w:val="24"/>
          <w:szCs w:val="24"/>
        </w:rPr>
        <w:t>Gdzie zgłosić wymeldowanie</w:t>
      </w:r>
    </w:p>
    <w:p w:rsidR="004616BC" w:rsidRPr="000909A2" w:rsidRDefault="004616BC" w:rsidP="004616BC">
      <w:pPr>
        <w:rPr>
          <w:sz w:val="24"/>
          <w:szCs w:val="24"/>
        </w:rPr>
      </w:pPr>
      <w:r w:rsidRPr="000909A2">
        <w:rPr>
          <w:sz w:val="24"/>
          <w:szCs w:val="24"/>
        </w:rPr>
        <w:t>Masz 2 możliwości. Możesz się wymeldować w urzędzie gminy, na terenie której:</w:t>
      </w:r>
    </w:p>
    <w:p w:rsidR="004616BC" w:rsidRPr="000909A2" w:rsidRDefault="004616BC" w:rsidP="004616BC">
      <w:pPr>
        <w:numPr>
          <w:ilvl w:val="0"/>
          <w:numId w:val="4"/>
        </w:numPr>
        <w:rPr>
          <w:sz w:val="24"/>
          <w:szCs w:val="24"/>
        </w:rPr>
      </w:pPr>
      <w:r w:rsidRPr="000909A2">
        <w:rPr>
          <w:sz w:val="24"/>
          <w:szCs w:val="24"/>
        </w:rPr>
        <w:t>masz meldunek na pobyt stały,</w:t>
      </w:r>
    </w:p>
    <w:p w:rsidR="004616BC" w:rsidRPr="000909A2" w:rsidRDefault="004616BC" w:rsidP="004616BC">
      <w:pPr>
        <w:numPr>
          <w:ilvl w:val="0"/>
          <w:numId w:val="4"/>
        </w:numPr>
        <w:rPr>
          <w:sz w:val="24"/>
          <w:szCs w:val="24"/>
        </w:rPr>
      </w:pPr>
      <w:r w:rsidRPr="000909A2">
        <w:rPr>
          <w:sz w:val="24"/>
          <w:szCs w:val="24"/>
        </w:rPr>
        <w:t>będziesz mieszkać — możesz się wymeldować automatycznie podczas meldowania się w nowym miejscu pobytu.</w:t>
      </w:r>
    </w:p>
    <w:p w:rsidR="004616BC" w:rsidRPr="000909A2" w:rsidRDefault="004616BC" w:rsidP="004616BC">
      <w:pPr>
        <w:rPr>
          <w:b/>
          <w:bCs/>
          <w:sz w:val="24"/>
          <w:szCs w:val="24"/>
        </w:rPr>
      </w:pPr>
      <w:r w:rsidRPr="000909A2">
        <w:rPr>
          <w:b/>
          <w:bCs/>
          <w:sz w:val="24"/>
          <w:szCs w:val="24"/>
        </w:rPr>
        <w:lastRenderedPageBreak/>
        <w:t>Ile zapłacisz</w:t>
      </w:r>
    </w:p>
    <w:p w:rsidR="004616BC" w:rsidRPr="000909A2" w:rsidRDefault="004616BC" w:rsidP="004616BC">
      <w:pPr>
        <w:rPr>
          <w:sz w:val="24"/>
          <w:szCs w:val="24"/>
        </w:rPr>
      </w:pPr>
      <w:r w:rsidRPr="000909A2">
        <w:rPr>
          <w:sz w:val="24"/>
          <w:szCs w:val="24"/>
        </w:rPr>
        <w:t>Usługa jest bezpłatna.</w:t>
      </w:r>
    </w:p>
    <w:p w:rsidR="000909A2" w:rsidRPr="000909A2" w:rsidRDefault="000909A2" w:rsidP="000909A2">
      <w:pPr>
        <w:pStyle w:val="Nagwek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09A2">
        <w:rPr>
          <w:rStyle w:val="Nagwek1Znak"/>
          <w:b/>
          <w:lang w:eastAsia="pl-PL"/>
        </w:rPr>
        <w:t>Co przygotować</w:t>
      </w:r>
      <w:r w:rsidRPr="0009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    </w:t>
      </w:r>
    </w:p>
    <w:p w:rsidR="000909A2" w:rsidRPr="000909A2" w:rsidRDefault="000909A2" w:rsidP="000909A2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0909A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tożsamości: dowód osobisty albo paszport.</w:t>
      </w:r>
    </w:p>
    <w:p w:rsidR="000909A2" w:rsidRPr="008F3769" w:rsidRDefault="000909A2" w:rsidP="008F3769">
      <w:pPr>
        <w:pStyle w:val="Nagwek1"/>
        <w:rPr>
          <w:rFonts w:eastAsia="Times New Roman"/>
          <w:b/>
          <w:lang w:eastAsia="pl-PL"/>
        </w:rPr>
      </w:pPr>
      <w:r w:rsidRPr="008F3769">
        <w:rPr>
          <w:rFonts w:eastAsia="Times New Roman"/>
          <w:b/>
          <w:lang w:eastAsia="pl-PL"/>
        </w:rPr>
        <w:t>Ile będziesz czekać</w:t>
      </w:r>
    </w:p>
    <w:p w:rsidR="004719BA" w:rsidRDefault="000909A2" w:rsidP="000909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9A2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 wymelduje cię od razu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otrzymaniu twojego zgłoszenia.</w:t>
      </w:r>
    </w:p>
    <w:p w:rsidR="004719BA" w:rsidRDefault="004719BA" w:rsidP="000909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19BA" w:rsidRDefault="004719BA" w:rsidP="004719BA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D607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Przez </w:t>
      </w:r>
      <w:proofErr w:type="spellStart"/>
      <w:r w:rsidRPr="003D607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internet</w:t>
      </w:r>
      <w:proofErr w:type="spellEnd"/>
      <w:r w:rsidRPr="003D607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:rsidR="005B65B2" w:rsidRPr="005B65B2" w:rsidRDefault="005B65B2" w:rsidP="004719BA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6" w:history="1">
        <w:r w:rsidRPr="005B65B2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Sprawdź jak to zrobić</w:t>
        </w:r>
      </w:hyperlink>
      <w:bookmarkStart w:id="0" w:name="_GoBack"/>
      <w:bookmarkEnd w:id="0"/>
    </w:p>
    <w:p w:rsidR="008F3769" w:rsidRPr="008F3769" w:rsidRDefault="008F3769" w:rsidP="008F3769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F376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Gdzie wysłać zgłoszenie</w:t>
      </w:r>
    </w:p>
    <w:p w:rsidR="008F3769" w:rsidRPr="008F3769" w:rsidRDefault="008F3769" w:rsidP="008F37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3769">
        <w:rPr>
          <w:rFonts w:ascii="Times New Roman" w:eastAsia="Times New Roman" w:hAnsi="Times New Roman" w:cs="Times New Roman"/>
          <w:sz w:val="24"/>
          <w:szCs w:val="24"/>
          <w:lang w:eastAsia="pl-PL"/>
        </w:rPr>
        <w:t>Do urzędu gminy właściwej dla twojego miejsca pobytu stałego.</w:t>
      </w:r>
    </w:p>
    <w:p w:rsidR="008F3769" w:rsidRPr="008F3769" w:rsidRDefault="008F3769" w:rsidP="008F3769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F376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Ile zapłacisz</w:t>
      </w:r>
    </w:p>
    <w:p w:rsidR="008F3769" w:rsidRPr="008F3769" w:rsidRDefault="008F3769" w:rsidP="008F37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3769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jest bezpłatna.</w:t>
      </w:r>
    </w:p>
    <w:p w:rsidR="008F3769" w:rsidRPr="008F3769" w:rsidRDefault="008F3769" w:rsidP="008F3769">
      <w:pPr>
        <w:pStyle w:val="Nagwek1"/>
        <w:rPr>
          <w:rFonts w:eastAsia="Times New Roman"/>
          <w:b/>
          <w:lang w:eastAsia="pl-PL"/>
        </w:rPr>
      </w:pPr>
      <w:r w:rsidRPr="008F3769">
        <w:rPr>
          <w:rFonts w:eastAsia="Times New Roman"/>
          <w:b/>
          <w:lang w:eastAsia="pl-PL"/>
        </w:rPr>
        <w:t>Co przygotować</w:t>
      </w:r>
    </w:p>
    <w:p w:rsidR="008F3769" w:rsidRPr="008F3769" w:rsidRDefault="008F3769" w:rsidP="008F3769">
      <w:pPr>
        <w:numPr>
          <w:ilvl w:val="0"/>
          <w:numId w:val="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3769">
        <w:rPr>
          <w:rFonts w:ascii="Times New Roman" w:eastAsia="Times New Roman" w:hAnsi="Times New Roman" w:cs="Times New Roman"/>
          <w:sz w:val="24"/>
          <w:szCs w:val="24"/>
          <w:lang w:eastAsia="pl-PL"/>
        </w:rPr>
        <w:t>login z hasłem do profilu zaufanego i telefon komórkowy</w:t>
      </w:r>
    </w:p>
    <w:p w:rsidR="008F3769" w:rsidRPr="008F3769" w:rsidRDefault="008F3769" w:rsidP="008F3769">
      <w:pPr>
        <w:numPr>
          <w:ilvl w:val="0"/>
          <w:numId w:val="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3769">
        <w:rPr>
          <w:rFonts w:ascii="Times New Roman" w:eastAsia="Times New Roman" w:hAnsi="Times New Roman" w:cs="Times New Roman"/>
          <w:sz w:val="24"/>
          <w:szCs w:val="24"/>
          <w:lang w:eastAsia="pl-PL"/>
        </w:rPr>
        <w:t>lub dane do innego sposobu logowania na profil zaufany.</w:t>
      </w:r>
    </w:p>
    <w:p w:rsidR="008F3769" w:rsidRPr="003D6079" w:rsidRDefault="008F3769" w:rsidP="004719BA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4719BA" w:rsidRDefault="008F3769" w:rsidP="000909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9E5C5C5">
            <wp:extent cx="5913755" cy="15728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1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41BD"/>
    <w:multiLevelType w:val="multilevel"/>
    <w:tmpl w:val="7C90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350C0"/>
    <w:multiLevelType w:val="multilevel"/>
    <w:tmpl w:val="3334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B1426"/>
    <w:multiLevelType w:val="multilevel"/>
    <w:tmpl w:val="40509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6512AE"/>
    <w:multiLevelType w:val="multilevel"/>
    <w:tmpl w:val="B25E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5495A"/>
    <w:multiLevelType w:val="multilevel"/>
    <w:tmpl w:val="8376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D0D99"/>
    <w:multiLevelType w:val="multilevel"/>
    <w:tmpl w:val="9C0A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A112A"/>
    <w:multiLevelType w:val="multilevel"/>
    <w:tmpl w:val="45D0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D5"/>
    <w:rsid w:val="000909A2"/>
    <w:rsid w:val="004616BC"/>
    <w:rsid w:val="004719BA"/>
    <w:rsid w:val="005B65B2"/>
    <w:rsid w:val="008F3769"/>
    <w:rsid w:val="00B418D5"/>
    <w:rsid w:val="00F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82DFC-F4CA-4557-AB8E-672AE35F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9A2"/>
  </w:style>
  <w:style w:type="paragraph" w:styleId="Nagwek1">
    <w:name w:val="heading 1"/>
    <w:basedOn w:val="Normalny"/>
    <w:next w:val="Normalny"/>
    <w:link w:val="Nagwek1Znak"/>
    <w:uiPriority w:val="9"/>
    <w:qFormat/>
    <w:rsid w:val="000909A2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9A2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9A2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9A2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9A2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9A2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9A2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9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9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9A2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0909A2"/>
    <w:rPr>
      <w:caps/>
      <w:spacing w:val="15"/>
      <w:shd w:val="clear" w:color="auto" w:fill="F9D8CD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9A2"/>
    <w:rPr>
      <w:caps/>
      <w:color w:val="68230B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9A2"/>
    <w:rPr>
      <w:caps/>
      <w:color w:val="9D351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9A2"/>
    <w:rPr>
      <w:caps/>
      <w:color w:val="9D351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9A2"/>
    <w:rPr>
      <w:caps/>
      <w:color w:val="9D351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9A2"/>
    <w:rPr>
      <w:caps/>
      <w:color w:val="9D351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9A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9A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909A2"/>
    <w:rPr>
      <w:b/>
      <w:bCs/>
      <w:color w:val="9D351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909A2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909A2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9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909A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909A2"/>
    <w:rPr>
      <w:b/>
      <w:bCs/>
    </w:rPr>
  </w:style>
  <w:style w:type="character" w:styleId="Uwydatnienie">
    <w:name w:val="Emphasis"/>
    <w:uiPriority w:val="20"/>
    <w:qFormat/>
    <w:rsid w:val="000909A2"/>
    <w:rPr>
      <w:caps/>
      <w:color w:val="68230B" w:themeColor="accent1" w:themeShade="7F"/>
      <w:spacing w:val="5"/>
    </w:rPr>
  </w:style>
  <w:style w:type="paragraph" w:styleId="Bezodstpw">
    <w:name w:val="No Spacing"/>
    <w:uiPriority w:val="1"/>
    <w:qFormat/>
    <w:rsid w:val="000909A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909A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909A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9A2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9A2"/>
    <w:rPr>
      <w:color w:val="D34817" w:themeColor="accent1"/>
      <w:sz w:val="24"/>
      <w:szCs w:val="24"/>
    </w:rPr>
  </w:style>
  <w:style w:type="character" w:styleId="Wyrnieniedelikatne">
    <w:name w:val="Subtle Emphasis"/>
    <w:uiPriority w:val="19"/>
    <w:qFormat/>
    <w:rsid w:val="000909A2"/>
    <w:rPr>
      <w:i/>
      <w:iCs/>
      <w:color w:val="68230B" w:themeColor="accent1" w:themeShade="7F"/>
    </w:rPr>
  </w:style>
  <w:style w:type="character" w:styleId="Wyrnienieintensywne">
    <w:name w:val="Intense Emphasis"/>
    <w:uiPriority w:val="21"/>
    <w:qFormat/>
    <w:rsid w:val="000909A2"/>
    <w:rPr>
      <w:b/>
      <w:bCs/>
      <w:caps/>
      <w:color w:val="68230B" w:themeColor="accent1" w:themeShade="7F"/>
      <w:spacing w:val="10"/>
    </w:rPr>
  </w:style>
  <w:style w:type="character" w:styleId="Odwoaniedelikatne">
    <w:name w:val="Subtle Reference"/>
    <w:uiPriority w:val="31"/>
    <w:qFormat/>
    <w:rsid w:val="000909A2"/>
    <w:rPr>
      <w:b/>
      <w:bCs/>
      <w:color w:val="D34817" w:themeColor="accent1"/>
    </w:rPr>
  </w:style>
  <w:style w:type="character" w:styleId="Odwoanieintensywne">
    <w:name w:val="Intense Reference"/>
    <w:uiPriority w:val="32"/>
    <w:qFormat/>
    <w:rsid w:val="000909A2"/>
    <w:rPr>
      <w:b/>
      <w:bCs/>
      <w:i/>
      <w:iCs/>
      <w:caps/>
      <w:color w:val="D34817" w:themeColor="accent1"/>
    </w:rPr>
  </w:style>
  <w:style w:type="character" w:styleId="Tytuksiki">
    <w:name w:val="Book Title"/>
    <w:uiPriority w:val="33"/>
    <w:qFormat/>
    <w:rsid w:val="000909A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909A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5B65B2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ywatel.gov.pl/zaloz-profil-zaufan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omarańczowoczerwon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5BFA-AE6E-497B-BA6C-68B88165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Wymelduj się z pobytu stałego</vt:lpstr>
      <vt:lpstr>    W urzędzie</vt:lpstr>
      <vt:lpstr>        Kto musi wymeldować się z pobytu stałego</vt:lpstr>
      <vt:lpstr>Co zrobić</vt:lpstr>
      <vt:lpstr>Co przygotować:     </vt:lpstr>
      <vt:lpstr>        dokument tożsamości: dowód osobisty albo paszport.</vt:lpstr>
      <vt:lpstr>        Ile będziesz czekać</vt:lpstr>
      <vt:lpstr>    Przez internet </vt:lpstr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5</cp:revision>
  <dcterms:created xsi:type="dcterms:W3CDTF">2019-05-29T08:34:00Z</dcterms:created>
  <dcterms:modified xsi:type="dcterms:W3CDTF">2019-05-29T09:45:00Z</dcterms:modified>
</cp:coreProperties>
</file>