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76EB" w14:textId="77777777" w:rsidR="001017B2" w:rsidRPr="00350119" w:rsidRDefault="001017B2" w:rsidP="001017B2">
      <w:pPr>
        <w:pStyle w:val="Bezodstpw"/>
        <w:rPr>
          <w:rFonts w:ascii="Arial Black" w:hAnsi="Arial Black" w:cs="Calibri"/>
          <w:b/>
          <w:color w:val="FF0000"/>
          <w:sz w:val="24"/>
          <w:szCs w:val="24"/>
        </w:rPr>
      </w:pPr>
      <w:r w:rsidRPr="00350119">
        <w:rPr>
          <w:rFonts w:ascii="Arial Black" w:hAnsi="Arial Black" w:cs="Calibri"/>
          <w:b/>
          <w:color w:val="FF0000"/>
          <w:sz w:val="24"/>
          <w:szCs w:val="24"/>
        </w:rPr>
        <w:t xml:space="preserve">Burmistrz Gorzowa Śl. </w:t>
      </w:r>
    </w:p>
    <w:p w14:paraId="6BEAE3F8" w14:textId="77777777" w:rsidR="001017B2" w:rsidRPr="00350119" w:rsidRDefault="001017B2" w:rsidP="001017B2">
      <w:pPr>
        <w:pStyle w:val="Bezodstpw"/>
        <w:rPr>
          <w:rFonts w:ascii="Arial Black" w:hAnsi="Arial Black" w:cs="Calibri"/>
          <w:b/>
          <w:color w:val="FF0000"/>
          <w:sz w:val="24"/>
          <w:szCs w:val="24"/>
        </w:rPr>
      </w:pPr>
      <w:r w:rsidRPr="00350119">
        <w:rPr>
          <w:rFonts w:ascii="Arial Black" w:hAnsi="Arial Black" w:cs="Calibri"/>
          <w:b/>
          <w:color w:val="FF0000"/>
          <w:sz w:val="24"/>
          <w:szCs w:val="24"/>
        </w:rPr>
        <w:t xml:space="preserve">   46-310 Gorzów Śl. </w:t>
      </w:r>
    </w:p>
    <w:p w14:paraId="2D388FB0" w14:textId="77777777" w:rsidR="001017B2" w:rsidRPr="00350119" w:rsidRDefault="001017B2" w:rsidP="001017B2">
      <w:pPr>
        <w:pStyle w:val="Bezodstpw"/>
        <w:rPr>
          <w:rFonts w:ascii="Arial Black" w:hAnsi="Arial Black" w:cs="Calibri"/>
          <w:b/>
          <w:color w:val="FF0000"/>
          <w:sz w:val="24"/>
          <w:szCs w:val="24"/>
        </w:rPr>
      </w:pPr>
      <w:r w:rsidRPr="00350119">
        <w:rPr>
          <w:rFonts w:ascii="Arial Black" w:hAnsi="Arial Black" w:cs="Calibri"/>
          <w:b/>
          <w:color w:val="FF0000"/>
          <w:sz w:val="24"/>
          <w:szCs w:val="24"/>
        </w:rPr>
        <w:t xml:space="preserve">       woj. opolskie</w:t>
      </w:r>
    </w:p>
    <w:p w14:paraId="6DED30AC" w14:textId="77777777" w:rsidR="001017B2" w:rsidRDefault="001017B2" w:rsidP="001017B2">
      <w:pPr>
        <w:pStyle w:val="Bezodstpw"/>
        <w:jc w:val="center"/>
        <w:rPr>
          <w:rFonts w:ascii="Calibri" w:hAnsi="Calibri" w:cs="Calibri"/>
          <w:b/>
          <w:sz w:val="28"/>
          <w:szCs w:val="28"/>
        </w:rPr>
      </w:pPr>
    </w:p>
    <w:p w14:paraId="3F71193E" w14:textId="77777777" w:rsidR="001017B2" w:rsidRDefault="001017B2" w:rsidP="001017B2">
      <w:pPr>
        <w:pStyle w:val="Bezodstpw"/>
        <w:jc w:val="center"/>
        <w:rPr>
          <w:rFonts w:ascii="Calibri" w:hAnsi="Calibri" w:cs="Calibri"/>
          <w:b/>
          <w:sz w:val="28"/>
          <w:szCs w:val="28"/>
        </w:rPr>
      </w:pPr>
      <w:r w:rsidRPr="00980074">
        <w:rPr>
          <w:rFonts w:ascii="Calibri" w:hAnsi="Calibri" w:cs="Calibri"/>
          <w:b/>
          <w:sz w:val="28"/>
          <w:szCs w:val="28"/>
        </w:rPr>
        <w:t xml:space="preserve">OGŁOSZENIE </w:t>
      </w:r>
      <w:r>
        <w:rPr>
          <w:rFonts w:ascii="Calibri" w:hAnsi="Calibri" w:cs="Calibri"/>
          <w:b/>
          <w:sz w:val="28"/>
          <w:szCs w:val="28"/>
        </w:rPr>
        <w:t>BURMISTRZA GORZOWA ŚLĄSKIEGO O OTWARTYM KONKURSIE</w:t>
      </w:r>
      <w:r w:rsidRPr="00980074">
        <w:rPr>
          <w:rFonts w:ascii="Calibri" w:hAnsi="Calibri" w:cs="Calibri"/>
          <w:b/>
          <w:sz w:val="28"/>
          <w:szCs w:val="28"/>
        </w:rPr>
        <w:t xml:space="preserve"> OFERT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980074">
        <w:rPr>
          <w:rFonts w:ascii="Calibri" w:hAnsi="Calibri" w:cs="Calibri"/>
          <w:b/>
          <w:sz w:val="28"/>
          <w:szCs w:val="28"/>
        </w:rPr>
        <w:t>NA REALIZACJĘ ZADAŃ PUBLICZNYCH W 202</w:t>
      </w:r>
      <w:r>
        <w:rPr>
          <w:rFonts w:ascii="Calibri" w:hAnsi="Calibri" w:cs="Calibri"/>
          <w:b/>
          <w:sz w:val="28"/>
          <w:szCs w:val="28"/>
        </w:rPr>
        <w:t>4</w:t>
      </w:r>
      <w:r w:rsidRPr="00980074">
        <w:rPr>
          <w:rFonts w:ascii="Calibri" w:hAnsi="Calibri" w:cs="Calibri"/>
          <w:b/>
          <w:sz w:val="28"/>
          <w:szCs w:val="28"/>
        </w:rPr>
        <w:t xml:space="preserve"> ROKU</w:t>
      </w:r>
    </w:p>
    <w:p w14:paraId="70E22295" w14:textId="78AC8647" w:rsidR="001017B2" w:rsidRPr="00980074" w:rsidRDefault="001017B2" w:rsidP="001017B2">
      <w:pPr>
        <w:pStyle w:val="Bezodstpw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Z DNIA </w:t>
      </w:r>
      <w:r w:rsidR="00F7071B">
        <w:rPr>
          <w:rFonts w:ascii="Calibri" w:hAnsi="Calibri" w:cs="Calibri"/>
          <w:b/>
          <w:sz w:val="28"/>
          <w:szCs w:val="28"/>
        </w:rPr>
        <w:t>16 LIPCA</w:t>
      </w:r>
      <w:r>
        <w:rPr>
          <w:rFonts w:ascii="Calibri" w:hAnsi="Calibri" w:cs="Calibri"/>
          <w:b/>
          <w:sz w:val="28"/>
          <w:szCs w:val="28"/>
        </w:rPr>
        <w:t xml:space="preserve"> 2024 ROKU</w:t>
      </w:r>
    </w:p>
    <w:p w14:paraId="2E559DC6" w14:textId="77777777" w:rsidR="001017B2" w:rsidRPr="00980074" w:rsidRDefault="001017B2" w:rsidP="001017B2">
      <w:pPr>
        <w:pStyle w:val="Bezodstpw"/>
        <w:rPr>
          <w:rFonts w:ascii="Calibri" w:hAnsi="Calibri" w:cs="Calibri"/>
          <w:sz w:val="24"/>
          <w:szCs w:val="24"/>
        </w:rPr>
      </w:pPr>
    </w:p>
    <w:p w14:paraId="25928149" w14:textId="77777777" w:rsidR="001017B2" w:rsidRPr="00980074" w:rsidRDefault="001017B2" w:rsidP="001017B2">
      <w:pPr>
        <w:pStyle w:val="Bezodstpw"/>
        <w:ind w:firstLine="360"/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Na podstawie art. 11 ust. 2 oraz art. 13 ust. 1 i 2 ustawy z 24 kwietnia 2003 roku o działalności pożytku publicznego i o wolontariacie (Dz. U. </w:t>
      </w:r>
      <w:r>
        <w:rPr>
          <w:rFonts w:ascii="Calibri" w:hAnsi="Calibri" w:cs="Calibri"/>
          <w:sz w:val="24"/>
          <w:szCs w:val="24"/>
        </w:rPr>
        <w:t xml:space="preserve">z </w:t>
      </w:r>
      <w:r w:rsidRPr="00980074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980074">
        <w:rPr>
          <w:rFonts w:ascii="Calibri" w:hAnsi="Calibri" w:cs="Calibri"/>
          <w:sz w:val="24"/>
          <w:szCs w:val="24"/>
        </w:rPr>
        <w:t xml:space="preserve"> r. poz. </w:t>
      </w:r>
      <w:r>
        <w:rPr>
          <w:rFonts w:ascii="Calibri" w:hAnsi="Calibri" w:cs="Calibri"/>
          <w:sz w:val="24"/>
          <w:szCs w:val="24"/>
        </w:rPr>
        <w:t>571</w:t>
      </w:r>
      <w:r w:rsidRPr="00980074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980074">
        <w:rPr>
          <w:rFonts w:ascii="Calibri" w:hAnsi="Calibri" w:cs="Calibri"/>
          <w:sz w:val="24"/>
          <w:szCs w:val="24"/>
        </w:rPr>
        <w:t>późn</w:t>
      </w:r>
      <w:proofErr w:type="spellEnd"/>
      <w:r w:rsidRPr="00980074">
        <w:rPr>
          <w:rFonts w:ascii="Calibri" w:hAnsi="Calibri" w:cs="Calibri"/>
          <w:sz w:val="24"/>
          <w:szCs w:val="24"/>
        </w:rPr>
        <w:t xml:space="preserve">. zm.) zwana dalej pożytku publicznego i o wolontariacie, Burmistrz Gorzowa Śląskiego ogłasza otwarty konkurs ofert na realizację zadania publicznego: </w:t>
      </w:r>
    </w:p>
    <w:p w14:paraId="00768485" w14:textId="77777777" w:rsidR="001017B2" w:rsidRPr="00980074" w:rsidRDefault="001017B2" w:rsidP="001017B2">
      <w:pPr>
        <w:pStyle w:val="Bezodstpw"/>
        <w:ind w:firstLine="360"/>
        <w:jc w:val="both"/>
        <w:rPr>
          <w:rFonts w:ascii="Calibri" w:hAnsi="Calibri" w:cs="Calibri"/>
          <w:sz w:val="24"/>
          <w:szCs w:val="24"/>
        </w:rPr>
      </w:pPr>
    </w:p>
    <w:p w14:paraId="5DC6A23B" w14:textId="77777777" w:rsidR="001017B2" w:rsidRPr="00980074" w:rsidRDefault="001017B2" w:rsidP="001017B2">
      <w:pPr>
        <w:pStyle w:val="Bezodstpw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284A88F4" w14:textId="77777777" w:rsidR="001017B2" w:rsidRPr="00980074" w:rsidRDefault="001017B2" w:rsidP="001017B2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980074">
        <w:rPr>
          <w:rFonts w:ascii="Calibri" w:hAnsi="Calibri" w:cs="Calibri"/>
          <w:b/>
          <w:bCs/>
          <w:sz w:val="24"/>
          <w:szCs w:val="24"/>
        </w:rPr>
        <w:t>RODZAJ ZADANIA I WYSOKOŚĆ ŚRODKÓW PRZEZNACZONYCH NA REALIZACJĘ ZADANIA</w:t>
      </w:r>
    </w:p>
    <w:p w14:paraId="4E74BD93" w14:textId="77777777" w:rsidR="001017B2" w:rsidRPr="00980074" w:rsidRDefault="001017B2" w:rsidP="001017B2">
      <w:pPr>
        <w:pStyle w:val="Bezodstpw"/>
        <w:rPr>
          <w:rFonts w:ascii="Calibri" w:hAnsi="Calibri" w:cs="Calibri"/>
          <w:sz w:val="24"/>
          <w:szCs w:val="24"/>
        </w:rPr>
      </w:pPr>
    </w:p>
    <w:p w14:paraId="6F998E6F" w14:textId="46269457" w:rsidR="001017B2" w:rsidRPr="00980074" w:rsidRDefault="001017B2" w:rsidP="001017B2">
      <w:pPr>
        <w:pStyle w:val="Bezodstpw"/>
        <w:ind w:left="1080" w:hanging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Zadanie: </w:t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Wsparcie palcówek opieki paliatywnej i hospicyjnej obejmujących opieką pacjentów na terenie gminy Gorzów Śląski. Poprawa komfortu usług opieki paliatywnej i hospicyjnej. </w:t>
      </w:r>
    </w:p>
    <w:p w14:paraId="70FA36F3" w14:textId="2D8AD623" w:rsidR="001017B2" w:rsidRPr="00980074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Wysokość środków publicznych przeznaczonych na realizację zadania: </w:t>
      </w:r>
      <w:r>
        <w:rPr>
          <w:rFonts w:ascii="Calibri" w:hAnsi="Calibri" w:cs="Calibri"/>
          <w:sz w:val="24"/>
          <w:szCs w:val="24"/>
        </w:rPr>
        <w:t>15</w:t>
      </w:r>
      <w:r w:rsidRPr="00980074">
        <w:rPr>
          <w:rFonts w:ascii="Calibri" w:hAnsi="Calibri" w:cs="Calibri"/>
          <w:sz w:val="24"/>
          <w:szCs w:val="24"/>
        </w:rPr>
        <w:t xml:space="preserve">.000,00 zł </w:t>
      </w:r>
      <w:r w:rsidRPr="00980074">
        <w:rPr>
          <w:rFonts w:ascii="Calibri" w:hAnsi="Calibri" w:cs="Calibri"/>
          <w:sz w:val="24"/>
          <w:szCs w:val="24"/>
        </w:rPr>
        <w:br/>
        <w:t>(słownie:</w:t>
      </w:r>
      <w:r>
        <w:rPr>
          <w:rFonts w:ascii="Calibri" w:hAnsi="Calibri" w:cs="Calibri"/>
          <w:sz w:val="24"/>
          <w:szCs w:val="24"/>
        </w:rPr>
        <w:t xml:space="preserve"> piętnaście tysięcy</w:t>
      </w:r>
      <w:r w:rsidRPr="00980074">
        <w:rPr>
          <w:rFonts w:ascii="Calibri" w:hAnsi="Calibri" w:cs="Calibri"/>
          <w:sz w:val="24"/>
          <w:szCs w:val="24"/>
        </w:rPr>
        <w:t xml:space="preserve"> złotych 00/100), nie więcej niż 80% całkowitych kosztów realizacji zadania.</w:t>
      </w:r>
    </w:p>
    <w:p w14:paraId="4A1B0795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09FEA9FC" w14:textId="77777777" w:rsidR="001017B2" w:rsidRPr="00980074" w:rsidRDefault="001017B2" w:rsidP="001017B2">
      <w:pPr>
        <w:pStyle w:val="Bezodstpw"/>
        <w:ind w:left="708"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CBEDA2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80074">
        <w:rPr>
          <w:rFonts w:ascii="Calibri" w:hAnsi="Calibri" w:cs="Calibri"/>
          <w:b/>
          <w:bCs/>
          <w:sz w:val="24"/>
          <w:szCs w:val="24"/>
        </w:rPr>
        <w:t xml:space="preserve">TERMIN I WARUNKI REALIZACJI ZADANIA </w:t>
      </w:r>
    </w:p>
    <w:p w14:paraId="6F682575" w14:textId="77777777" w:rsidR="001017B2" w:rsidRPr="00980074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Realizacja zdania nastąpi od dnia zawarcia umowy do dnia 31.12.202</w:t>
      </w:r>
      <w:r>
        <w:rPr>
          <w:rFonts w:ascii="Calibri" w:hAnsi="Calibri" w:cs="Calibri"/>
          <w:sz w:val="24"/>
          <w:szCs w:val="24"/>
        </w:rPr>
        <w:t>4</w:t>
      </w:r>
      <w:r w:rsidRPr="00980074">
        <w:rPr>
          <w:rFonts w:ascii="Calibri" w:hAnsi="Calibri" w:cs="Calibri"/>
          <w:sz w:val="24"/>
          <w:szCs w:val="24"/>
        </w:rPr>
        <w:t xml:space="preserve"> roku.</w:t>
      </w:r>
    </w:p>
    <w:p w14:paraId="0971EFE5" w14:textId="77777777" w:rsidR="001017B2" w:rsidRPr="00980074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Oferent zobowiązuje się do realizacji zadania na zasadach określonych w umowie</w:t>
      </w:r>
      <w:r>
        <w:rPr>
          <w:rFonts w:ascii="Calibri" w:hAnsi="Calibri" w:cs="Calibri"/>
          <w:sz w:val="24"/>
          <w:szCs w:val="24"/>
        </w:rPr>
        <w:t>.</w:t>
      </w:r>
    </w:p>
    <w:p w14:paraId="730CD75D" w14:textId="77777777" w:rsidR="001017B2" w:rsidRPr="00980074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Zadania powinny być realizowane z najwyższą starannością, w sposób celowy, zgodny z zawartą umową.</w:t>
      </w:r>
    </w:p>
    <w:p w14:paraId="4EAF0D4F" w14:textId="77777777" w:rsidR="001017B2" w:rsidRPr="00980074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Koszty realizacji zadania ujęte w zestawieniu można przenosić między działaniami w granicach 20%. </w:t>
      </w:r>
    </w:p>
    <w:p w14:paraId="2C9E79B9" w14:textId="77777777" w:rsidR="001017B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Oferent powinien posiadać doświadczenie i kwalifikacje niezbędne do realizacji zadania będącego przedmiotem konkursu. </w:t>
      </w:r>
    </w:p>
    <w:p w14:paraId="56B088DF" w14:textId="77777777" w:rsidR="001017B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Oferent posiada własną kadrę i zaplecze do realizacji zadania na terenie Gminy Gorzów Śląski</w:t>
      </w:r>
    </w:p>
    <w:p w14:paraId="4D7FA49C" w14:textId="77777777" w:rsidR="001017B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Oferent zobowiąże się do prowadzenia i wyodrębnienia w ewidencji księgowej środków otrzymanych na realizację zadania. </w:t>
      </w:r>
    </w:p>
    <w:p w14:paraId="34DAC718" w14:textId="77777777" w:rsidR="001017B2" w:rsidRPr="0081057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Beneficjenci zadania: osoby bezdomne, o niskich dochodach, przewlekle chore, </w:t>
      </w:r>
      <w:r w:rsidRPr="00810572">
        <w:rPr>
          <w:rFonts w:ascii="Calibri" w:hAnsi="Calibri" w:cs="Calibri"/>
          <w:sz w:val="24"/>
          <w:szCs w:val="24"/>
        </w:rPr>
        <w:t xml:space="preserve">niepełnosprawne, wymagające opieki osób drugich. </w:t>
      </w:r>
    </w:p>
    <w:p w14:paraId="4814B611" w14:textId="77777777" w:rsidR="001017B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810572">
        <w:rPr>
          <w:rFonts w:ascii="Calibri" w:hAnsi="Calibri" w:cs="Calibri"/>
          <w:sz w:val="24"/>
          <w:szCs w:val="24"/>
        </w:rPr>
        <w:t xml:space="preserve">Miejsce realizacji zadania: Gmina Gorzów Śląski. </w:t>
      </w:r>
    </w:p>
    <w:p w14:paraId="5D99758D" w14:textId="77777777" w:rsidR="001017B2" w:rsidRDefault="001017B2" w:rsidP="001017B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810572">
        <w:rPr>
          <w:rFonts w:ascii="Calibri" w:hAnsi="Calibri" w:cs="Calibri"/>
          <w:sz w:val="24"/>
          <w:szCs w:val="24"/>
        </w:rPr>
        <w:t xml:space="preserve">Oferent zobowiązany jest do złożenia sprawozdania z wykonania zadania publicznego </w:t>
      </w:r>
      <w:r>
        <w:rPr>
          <w:rFonts w:ascii="Calibri" w:hAnsi="Calibri" w:cs="Calibri"/>
          <w:sz w:val="24"/>
          <w:szCs w:val="24"/>
        </w:rPr>
        <w:br/>
      </w:r>
      <w:r w:rsidRPr="00810572">
        <w:rPr>
          <w:rFonts w:ascii="Calibri" w:hAnsi="Calibri" w:cs="Calibri"/>
          <w:sz w:val="24"/>
          <w:szCs w:val="24"/>
        </w:rPr>
        <w:t>w ciągu 30 dni od zakończenia realizacji zadania według wzoru stanowiącego zał. nr 5 do Rozporządzenia.</w:t>
      </w:r>
    </w:p>
    <w:p w14:paraId="633F9815" w14:textId="77777777" w:rsidR="001017B2" w:rsidRPr="00810572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19BA531E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80074">
        <w:rPr>
          <w:rFonts w:ascii="Calibri" w:hAnsi="Calibri" w:cs="Calibri"/>
          <w:b/>
          <w:bCs/>
          <w:sz w:val="24"/>
          <w:szCs w:val="24"/>
        </w:rPr>
        <w:t>ZASADY PRZYZNAWANIA DOTACJI</w:t>
      </w:r>
    </w:p>
    <w:p w14:paraId="1C13788C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 dotację mogą ubiegać się podmioty spełniające wymogi określone w ustawie o działalności pożytku publicznego i o wolontariacie. </w:t>
      </w:r>
    </w:p>
    <w:p w14:paraId="320453C0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lastRenderedPageBreak/>
        <w:t>Złożenie oferty nie jest jednoznaczne z przyznaniem dotacji.</w:t>
      </w:r>
    </w:p>
    <w:p w14:paraId="6B0DABC3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Zadanie zlecone jest w formie wsparcia realizacji zadania publicznego. </w:t>
      </w:r>
    </w:p>
    <w:p w14:paraId="06834ED4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Realizatorami zadania mogą być wyłącznie organizacje, które prowadzą działalność statutową w dziedzinie objętej konkursem i zamierzają realizować zadanie na rzecz mieszkańców miasta i </w:t>
      </w:r>
      <w:r>
        <w:rPr>
          <w:rFonts w:ascii="Calibri" w:hAnsi="Calibri" w:cs="Calibri"/>
          <w:sz w:val="24"/>
          <w:szCs w:val="24"/>
        </w:rPr>
        <w:t>g</w:t>
      </w:r>
      <w:r w:rsidRPr="00980074">
        <w:rPr>
          <w:rFonts w:ascii="Calibri" w:hAnsi="Calibri" w:cs="Calibri"/>
          <w:sz w:val="24"/>
          <w:szCs w:val="24"/>
        </w:rPr>
        <w:t xml:space="preserve">miny Gorzów Śląski. </w:t>
      </w:r>
    </w:p>
    <w:p w14:paraId="7673DF92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Konkurs może wygrać tylko jedna organizacja. </w:t>
      </w:r>
    </w:p>
    <w:p w14:paraId="5654EBF5" w14:textId="77777777" w:rsidR="001017B2" w:rsidRPr="00980074" w:rsidRDefault="001017B2" w:rsidP="001017B2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Szczegółowe i ostateczne warunki realizacji, finansowania i rozliczania zadania reguluje umowa zawarta pomiędzy oferentem a Gminą Gorzów Śląski. </w:t>
      </w:r>
    </w:p>
    <w:p w14:paraId="12ED0307" w14:textId="77777777" w:rsidR="001017B2" w:rsidRPr="00980074" w:rsidRDefault="001017B2" w:rsidP="001017B2">
      <w:pPr>
        <w:pStyle w:val="Bezodstpw"/>
        <w:ind w:left="720"/>
        <w:jc w:val="both"/>
        <w:rPr>
          <w:rFonts w:ascii="Calibri" w:hAnsi="Calibri" w:cs="Calibri"/>
          <w:sz w:val="24"/>
          <w:szCs w:val="24"/>
        </w:rPr>
      </w:pPr>
    </w:p>
    <w:p w14:paraId="2999E209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80074">
        <w:rPr>
          <w:rFonts w:ascii="Calibri" w:hAnsi="Calibri" w:cs="Calibri"/>
          <w:b/>
          <w:bCs/>
          <w:sz w:val="24"/>
          <w:szCs w:val="24"/>
        </w:rPr>
        <w:t>TERMIN ORAZ MIEJSCE SKŁADANIA OFERT</w:t>
      </w:r>
    </w:p>
    <w:p w14:paraId="0F81397B" w14:textId="5919CB40" w:rsidR="001017B2" w:rsidRPr="00980074" w:rsidRDefault="001017B2" w:rsidP="001017B2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Oferty można składać osobiście w Sekretariacie Urzędu Miejskiego w Gorzowie Śląskim, </w:t>
      </w:r>
      <w:r>
        <w:rPr>
          <w:rFonts w:ascii="Calibri" w:hAnsi="Calibri" w:cs="Calibri"/>
          <w:sz w:val="24"/>
          <w:szCs w:val="24"/>
        </w:rPr>
        <w:br/>
      </w:r>
      <w:r w:rsidRPr="00980074">
        <w:rPr>
          <w:rFonts w:ascii="Calibri" w:hAnsi="Calibri" w:cs="Calibri"/>
          <w:sz w:val="24"/>
          <w:szCs w:val="24"/>
        </w:rPr>
        <w:t xml:space="preserve">46-310 Gorzów Śląski, ul. Wojska Polskiego 15 do dnia </w:t>
      </w:r>
      <w:r w:rsidR="00F7071B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sierpnia</w:t>
      </w:r>
      <w:r w:rsidRPr="00980074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4</w:t>
      </w:r>
      <w:r w:rsidRPr="00980074">
        <w:rPr>
          <w:rFonts w:ascii="Calibri" w:hAnsi="Calibri" w:cs="Calibri"/>
          <w:sz w:val="24"/>
          <w:szCs w:val="24"/>
        </w:rPr>
        <w:t xml:space="preserve"> roku lub drogą pocztową (decyduje data wpływu).</w:t>
      </w:r>
    </w:p>
    <w:p w14:paraId="6B86DEBA" w14:textId="77777777" w:rsidR="001017B2" w:rsidRPr="00980074" w:rsidRDefault="001017B2" w:rsidP="001017B2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Oferta powinna być złożona w zamkniętej kopercie i opatrzona opisem zgodnym z nazwą zadania określonego w punkcie </w:t>
      </w:r>
      <w:r w:rsidRPr="006F0130">
        <w:rPr>
          <w:rFonts w:ascii="Calibri" w:hAnsi="Calibri" w:cs="Calibri"/>
          <w:sz w:val="24"/>
          <w:szCs w:val="24"/>
        </w:rPr>
        <w:t xml:space="preserve">I. </w:t>
      </w:r>
    </w:p>
    <w:p w14:paraId="301B6481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EB8819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80074">
        <w:rPr>
          <w:rFonts w:ascii="Calibri" w:hAnsi="Calibri" w:cs="Calibri"/>
          <w:b/>
          <w:bCs/>
          <w:sz w:val="24"/>
          <w:szCs w:val="24"/>
        </w:rPr>
        <w:t>WARUNKI SKŁADANIA OFERT</w:t>
      </w:r>
    </w:p>
    <w:p w14:paraId="57D0FBC0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Oferta musi zostać złożona zgodnie z wymogami określonymi w załączniku nr 1 do </w:t>
      </w:r>
      <w:r>
        <w:rPr>
          <w:rFonts w:ascii="Calibri" w:hAnsi="Calibri" w:cs="Calibri"/>
          <w:sz w:val="24"/>
          <w:szCs w:val="24"/>
        </w:rPr>
        <w:t>R</w:t>
      </w:r>
      <w:r w:rsidRPr="00980074">
        <w:rPr>
          <w:rFonts w:ascii="Calibri" w:hAnsi="Calibri" w:cs="Calibri"/>
          <w:sz w:val="24"/>
          <w:szCs w:val="24"/>
        </w:rPr>
        <w:t xml:space="preserve">ozporządzenia Przewodniczącego Komitetu do spraw Pożytku Publicznego z dnia 24 października 2018 r. w sprawie wzorów ofert i ramowych wzorów umów dotyczących realizacji zadań publicznych oraz wzorów sprawozdań z wykonania tych zadań, </w:t>
      </w:r>
    </w:p>
    <w:p w14:paraId="0756D855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Oferta powinna zawierać w szczególności wymogi określone w art.14 ustawy o działalności pożytku publicznego i o wolontariacie. </w:t>
      </w:r>
    </w:p>
    <w:p w14:paraId="29B5F7B7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Oferty należy sporządzić w jednym egzemplarzu w języku polskim. Oferta powinna być podpisana przez osoby upoważnione do składania oświadczeń woli w imieniu oferenta. </w:t>
      </w:r>
    </w:p>
    <w:p w14:paraId="44ED0238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Oferty, które nie zostaną kompletnie wypełnione zostaną odrzucone z przyczyn formalnych. Wszystkie kolumny oferty należy wypełnić. Jeżeli którekolwiek pytanie nie dotyczy oferenta lub zgłaszanego przez niego projektu należy wpisać np. „nie dotyczy”. </w:t>
      </w:r>
    </w:p>
    <w:p w14:paraId="537AF6E8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Oferty przesłane drogą elektroniczną nie będą brane pod uwagę.  </w:t>
      </w:r>
    </w:p>
    <w:p w14:paraId="2F5F16F2" w14:textId="77777777" w:rsidR="001017B2" w:rsidRPr="00980074" w:rsidRDefault="001017B2" w:rsidP="001017B2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W celu usprawnienia przeprowadzenia procedury oceny złożonych ofert oraz późniejszego przegotowania umów – oferent może złożyć następujące dokumenty potwierdzone za zgodność z oryginałem:</w:t>
      </w:r>
    </w:p>
    <w:p w14:paraId="6E0014A2" w14:textId="77777777" w:rsidR="001017B2" w:rsidRPr="00980074" w:rsidRDefault="001017B2" w:rsidP="001017B2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kopia statutu stowarzyszenia, </w:t>
      </w:r>
    </w:p>
    <w:p w14:paraId="14247913" w14:textId="77777777" w:rsidR="001017B2" w:rsidRPr="00980074" w:rsidRDefault="001017B2" w:rsidP="001017B2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wydruk z Krajowego Rejestru Sądowego, lub inny dokument stanowiący o podstawie działalności danego oferenta (np. wpis do rejestru stowarzyszeń w Starostwie Powiatowym),</w:t>
      </w:r>
    </w:p>
    <w:p w14:paraId="564588DF" w14:textId="77777777" w:rsidR="001017B2" w:rsidRPr="00980074" w:rsidRDefault="001017B2" w:rsidP="001017B2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oświadczenie oferenta o byciu właścicielem rachunku bakowego wraz ze wskazaniem numeru konta oferenta.</w:t>
      </w:r>
    </w:p>
    <w:p w14:paraId="44A0AAFA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62CC1C19" w14:textId="77777777" w:rsidR="001017B2" w:rsidRPr="00725FBC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980074">
        <w:rPr>
          <w:rFonts w:ascii="Calibri" w:hAnsi="Calibri" w:cs="Calibri"/>
          <w:b/>
          <w:sz w:val="24"/>
          <w:szCs w:val="24"/>
        </w:rPr>
        <w:t xml:space="preserve">WYBÓR OFERTY NA REALIZACJĘ KONKRETNEGO ZADANIA, DOKONANY ZOSTANIE </w:t>
      </w:r>
      <w:r w:rsidRPr="00980074">
        <w:rPr>
          <w:rFonts w:ascii="Calibri" w:hAnsi="Calibri" w:cs="Calibri"/>
          <w:b/>
          <w:sz w:val="24"/>
          <w:szCs w:val="24"/>
        </w:rPr>
        <w:br/>
        <w:t>W OPARCIU O N/W KRYTERIA</w:t>
      </w:r>
      <w:r>
        <w:rPr>
          <w:rFonts w:ascii="Calibri" w:hAnsi="Calibri" w:cs="Calibri"/>
          <w:b/>
          <w:sz w:val="24"/>
          <w:szCs w:val="24"/>
        </w:rPr>
        <w:t xml:space="preserve"> (OKREŚLONE W ART. 15 USTAWY): </w:t>
      </w:r>
    </w:p>
    <w:p w14:paraId="4B5EDEC5" w14:textId="77777777" w:rsidR="001017B2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Możliwość realizacji zadania publicznego przez oferenta, </w:t>
      </w:r>
    </w:p>
    <w:p w14:paraId="119516CB" w14:textId="77777777" w:rsidR="001017B2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Kalkulacja kosztów realizacji zadania publicznego, w tym w odniesieniu do jego zakresu rzeczowego, </w:t>
      </w:r>
    </w:p>
    <w:p w14:paraId="1F981A74" w14:textId="77777777" w:rsidR="001017B2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Jakości wykonania zadania i kwalifikacje osób przy udziale których oferent będzie realizował zadania, </w:t>
      </w:r>
    </w:p>
    <w:p w14:paraId="293B8A2A" w14:textId="77777777" w:rsidR="001017B2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Udział środków finansowych własnych lub środków pochodzących z innych źródeł na realizację zadania, </w:t>
      </w:r>
    </w:p>
    <w:p w14:paraId="6C3045AC" w14:textId="77777777" w:rsidR="001017B2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Wkład osobowy, w tym świadczenia wolontariuszy i praca społeczna członków, </w:t>
      </w:r>
    </w:p>
    <w:p w14:paraId="12EDBE37" w14:textId="77777777" w:rsidR="001017B2" w:rsidRPr="00725FBC" w:rsidRDefault="001017B2" w:rsidP="001017B2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Ocena realizacji zadań publicznych w przypadku oferenta, który w latach poprzednich realizował zlecone zadania publiczne, w tym rzetelność i terminowość oraz sposób rozliczania otrzymanych środków na realizację celu. </w:t>
      </w:r>
    </w:p>
    <w:p w14:paraId="45A6F8A8" w14:textId="77777777" w:rsidR="001017B2" w:rsidRDefault="001017B2" w:rsidP="001017B2">
      <w:pPr>
        <w:pStyle w:val="Bezodstpw"/>
        <w:ind w:left="1080"/>
        <w:jc w:val="both"/>
        <w:rPr>
          <w:rFonts w:ascii="Calibri" w:hAnsi="Calibri" w:cs="Calibri"/>
          <w:b/>
          <w:sz w:val="24"/>
          <w:szCs w:val="24"/>
        </w:rPr>
      </w:pPr>
    </w:p>
    <w:p w14:paraId="319E131C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980074">
        <w:rPr>
          <w:rFonts w:ascii="Calibri" w:hAnsi="Calibri" w:cs="Calibri"/>
          <w:b/>
          <w:sz w:val="24"/>
          <w:szCs w:val="24"/>
        </w:rPr>
        <w:t>TRYB STOSOWANY PRZY WYBORZE OFERT:</w:t>
      </w:r>
    </w:p>
    <w:p w14:paraId="184FD6FE" w14:textId="77777777" w:rsidR="001017B2" w:rsidRPr="00980074" w:rsidRDefault="001017B2" w:rsidP="001017B2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Oferty złożone po terminie pozostaną bez rozpatrzenia.</w:t>
      </w:r>
    </w:p>
    <w:p w14:paraId="49F77C21" w14:textId="77777777" w:rsidR="001017B2" w:rsidRPr="00980074" w:rsidRDefault="001017B2" w:rsidP="001017B2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Oferty rozpatrywane będą pod względem formalnym i merytorycznym do 10 dni </w:t>
      </w:r>
      <w:r w:rsidRPr="00980074">
        <w:rPr>
          <w:rFonts w:ascii="Calibri" w:hAnsi="Calibri" w:cs="Calibri"/>
          <w:sz w:val="24"/>
          <w:szCs w:val="24"/>
        </w:rPr>
        <w:br/>
        <w:t>od upływu terminu składania ofer</w:t>
      </w:r>
      <w:r>
        <w:rPr>
          <w:rFonts w:ascii="Calibri" w:hAnsi="Calibri" w:cs="Calibri"/>
          <w:sz w:val="24"/>
          <w:szCs w:val="24"/>
        </w:rPr>
        <w:t>t.</w:t>
      </w:r>
    </w:p>
    <w:p w14:paraId="3661DE1F" w14:textId="77777777" w:rsidR="001017B2" w:rsidRPr="00980074" w:rsidRDefault="001017B2" w:rsidP="001017B2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Tryb powoływania i zasady działania komisji konkursowej reguluje Uchwała </w:t>
      </w:r>
      <w:r w:rsidRPr="00980074">
        <w:rPr>
          <w:rFonts w:ascii="Calibri" w:hAnsi="Calibri" w:cs="Calibri"/>
          <w:sz w:val="24"/>
          <w:szCs w:val="24"/>
        </w:rPr>
        <w:br/>
      </w:r>
      <w:r w:rsidRPr="0098007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Nr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LVII/439/2023</w:t>
      </w:r>
      <w:r w:rsidRPr="0098007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</w:t>
      </w:r>
      <w:r w:rsidRPr="00980074">
        <w:rPr>
          <w:rFonts w:ascii="Calibri" w:hAnsi="Calibri" w:cs="Calibri"/>
          <w:sz w:val="24"/>
          <w:szCs w:val="24"/>
        </w:rPr>
        <w:t xml:space="preserve">Rady Miejskiej Gorzowa Śląskiego z dnia </w:t>
      </w:r>
      <w:r>
        <w:rPr>
          <w:rFonts w:ascii="Calibri" w:hAnsi="Calibri" w:cs="Calibri"/>
          <w:sz w:val="24"/>
          <w:szCs w:val="24"/>
        </w:rPr>
        <w:t xml:space="preserve">29 </w:t>
      </w:r>
      <w:r w:rsidRPr="00980074">
        <w:rPr>
          <w:rFonts w:ascii="Calibri" w:hAnsi="Calibri" w:cs="Calibri"/>
          <w:sz w:val="24"/>
          <w:szCs w:val="24"/>
        </w:rPr>
        <w:t>listopada 202</w:t>
      </w:r>
      <w:r>
        <w:rPr>
          <w:rFonts w:ascii="Calibri" w:hAnsi="Calibri" w:cs="Calibri"/>
          <w:sz w:val="24"/>
          <w:szCs w:val="24"/>
        </w:rPr>
        <w:t>3</w:t>
      </w:r>
      <w:r w:rsidRPr="00980074">
        <w:rPr>
          <w:rFonts w:ascii="Calibri" w:hAnsi="Calibri" w:cs="Calibri"/>
          <w:sz w:val="24"/>
          <w:szCs w:val="24"/>
        </w:rPr>
        <w:t xml:space="preserve"> roku.</w:t>
      </w:r>
    </w:p>
    <w:p w14:paraId="639326D2" w14:textId="77777777" w:rsidR="001017B2" w:rsidRPr="00980074" w:rsidRDefault="001017B2" w:rsidP="001017B2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>Szczegółowe zasady przyznawania dotacji są zawarte w ustawie z dnia 24 kwietnia 2003 roku o działalności pożytku publicznego i o wolontariacie (Dz. U. z 202</w:t>
      </w:r>
      <w:r>
        <w:rPr>
          <w:rFonts w:ascii="Calibri" w:hAnsi="Calibri" w:cs="Calibri"/>
          <w:sz w:val="24"/>
          <w:szCs w:val="24"/>
        </w:rPr>
        <w:t>3</w:t>
      </w:r>
      <w:r w:rsidRPr="00980074">
        <w:rPr>
          <w:rFonts w:ascii="Calibri" w:hAnsi="Calibri" w:cs="Calibri"/>
          <w:sz w:val="24"/>
          <w:szCs w:val="24"/>
        </w:rPr>
        <w:t xml:space="preserve"> r. poz. </w:t>
      </w:r>
      <w:r>
        <w:rPr>
          <w:rFonts w:ascii="Calibri" w:hAnsi="Calibri" w:cs="Calibri"/>
          <w:sz w:val="24"/>
          <w:szCs w:val="24"/>
        </w:rPr>
        <w:t>571</w:t>
      </w:r>
      <w:r w:rsidRPr="00980074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980074">
        <w:rPr>
          <w:rFonts w:ascii="Calibri" w:hAnsi="Calibri" w:cs="Calibri"/>
          <w:sz w:val="24"/>
          <w:szCs w:val="24"/>
        </w:rPr>
        <w:t>późn</w:t>
      </w:r>
      <w:proofErr w:type="spellEnd"/>
      <w:r w:rsidRPr="00980074">
        <w:rPr>
          <w:rFonts w:ascii="Calibri" w:hAnsi="Calibri" w:cs="Calibri"/>
          <w:sz w:val="24"/>
          <w:szCs w:val="24"/>
        </w:rPr>
        <w:t>. zm.)</w:t>
      </w:r>
    </w:p>
    <w:p w14:paraId="1F454525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b/>
          <w:sz w:val="24"/>
          <w:szCs w:val="24"/>
        </w:rPr>
      </w:pPr>
    </w:p>
    <w:p w14:paraId="3F7A63C6" w14:textId="77777777" w:rsidR="001017B2" w:rsidRPr="00980074" w:rsidRDefault="001017B2" w:rsidP="001017B2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980074">
        <w:rPr>
          <w:rFonts w:ascii="Calibri" w:hAnsi="Calibri" w:cs="Calibri"/>
          <w:b/>
          <w:sz w:val="24"/>
          <w:szCs w:val="24"/>
        </w:rPr>
        <w:t>INFORMACJA O REALIZACJI ZADAŃ W ROKU 202</w:t>
      </w:r>
      <w:r>
        <w:rPr>
          <w:rFonts w:ascii="Calibri" w:hAnsi="Calibri" w:cs="Calibri"/>
          <w:b/>
          <w:sz w:val="24"/>
          <w:szCs w:val="24"/>
        </w:rPr>
        <w:t>3</w:t>
      </w:r>
      <w:r w:rsidRPr="00980074">
        <w:rPr>
          <w:rFonts w:ascii="Calibri" w:hAnsi="Calibri" w:cs="Calibri"/>
          <w:b/>
          <w:sz w:val="24"/>
          <w:szCs w:val="24"/>
        </w:rPr>
        <w:t>:</w:t>
      </w:r>
    </w:p>
    <w:p w14:paraId="555279C5" w14:textId="77777777" w:rsidR="001017B2" w:rsidRPr="00E30FBB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58166869" w14:textId="77777777" w:rsidR="001017B2" w:rsidRPr="00E30FBB" w:rsidRDefault="001017B2" w:rsidP="001017B2">
      <w:pPr>
        <w:pStyle w:val="Bezodstpw"/>
        <w:ind w:left="1080" w:hanging="1080"/>
        <w:jc w:val="both"/>
        <w:rPr>
          <w:rFonts w:ascii="Calibri" w:hAnsi="Calibri" w:cs="Calibri"/>
          <w:sz w:val="24"/>
          <w:szCs w:val="24"/>
        </w:rPr>
      </w:pPr>
      <w:r w:rsidRPr="00E30FBB">
        <w:rPr>
          <w:rFonts w:ascii="Calibri" w:hAnsi="Calibri" w:cs="Calibri"/>
          <w:sz w:val="24"/>
          <w:szCs w:val="24"/>
        </w:rPr>
        <w:t>Zadanie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Pr="00E30FBB">
        <w:rPr>
          <w:rFonts w:ascii="Calibri" w:hAnsi="Calibri" w:cs="Calibri"/>
          <w:sz w:val="24"/>
          <w:szCs w:val="24"/>
        </w:rPr>
        <w:t xml:space="preserve">Wykonywanie pielęgnacji ludzi chorych, starszych i niepełnosprawnych w domu, </w:t>
      </w:r>
      <w:r w:rsidRPr="00E30FBB">
        <w:rPr>
          <w:rFonts w:ascii="Calibri" w:hAnsi="Calibri" w:cs="Calibri"/>
          <w:sz w:val="24"/>
          <w:szCs w:val="24"/>
        </w:rPr>
        <w:br/>
        <w:t xml:space="preserve">oraz świadczenie usług rehabilitacyjnych prowadzonych w gabinecie rehabilitacyjnym </w:t>
      </w:r>
      <w:r>
        <w:rPr>
          <w:rFonts w:ascii="Calibri" w:hAnsi="Calibri" w:cs="Calibri"/>
          <w:sz w:val="24"/>
          <w:szCs w:val="24"/>
        </w:rPr>
        <w:br/>
      </w:r>
      <w:r w:rsidRPr="00E30FBB">
        <w:rPr>
          <w:rFonts w:ascii="Calibri" w:hAnsi="Calibri" w:cs="Calibri"/>
          <w:sz w:val="24"/>
          <w:szCs w:val="24"/>
        </w:rPr>
        <w:t>w Gorzowie Śląskim  w 202</w:t>
      </w:r>
      <w:r>
        <w:rPr>
          <w:rFonts w:ascii="Calibri" w:hAnsi="Calibri" w:cs="Calibri"/>
          <w:sz w:val="24"/>
          <w:szCs w:val="24"/>
        </w:rPr>
        <w:t>3</w:t>
      </w:r>
      <w:r w:rsidRPr="00E30FBB">
        <w:rPr>
          <w:rFonts w:ascii="Calibri" w:hAnsi="Calibri" w:cs="Calibri"/>
          <w:sz w:val="24"/>
          <w:szCs w:val="24"/>
        </w:rPr>
        <w:t xml:space="preserve"> roku:</w:t>
      </w:r>
    </w:p>
    <w:p w14:paraId="6EB068EC" w14:textId="77777777" w:rsidR="001017B2" w:rsidRPr="00E30FBB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E30FBB">
        <w:rPr>
          <w:rFonts w:ascii="Calibri" w:hAnsi="Calibri" w:cs="Calibri"/>
          <w:sz w:val="24"/>
          <w:szCs w:val="24"/>
        </w:rPr>
        <w:t>95.000,00 złotych – realizowane przez CARITAS DIECEZJI OPOLSKIEJ</w:t>
      </w:r>
    </w:p>
    <w:p w14:paraId="00B60B57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62DDC7C5" w14:textId="77777777" w:rsidR="001017B2" w:rsidRPr="00980074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145AF20" w14:textId="77777777" w:rsidR="001017B2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980074">
        <w:rPr>
          <w:rFonts w:ascii="Calibri" w:hAnsi="Calibri" w:cs="Calibri"/>
          <w:sz w:val="24"/>
          <w:szCs w:val="24"/>
        </w:rPr>
        <w:t xml:space="preserve">            Zastrzega się prawo odwołania konkursu oraz przesunięcia terminu składania ofert, </w:t>
      </w:r>
      <w:r w:rsidRPr="00980074">
        <w:rPr>
          <w:rFonts w:ascii="Calibri" w:hAnsi="Calibri" w:cs="Calibri"/>
          <w:sz w:val="24"/>
          <w:szCs w:val="24"/>
        </w:rPr>
        <w:br/>
        <w:t xml:space="preserve">a także jego unieważnienia. Możliwość wezwania do dostarczenia dodatkowych dokumentów </w:t>
      </w:r>
      <w:r w:rsidRPr="00980074">
        <w:rPr>
          <w:rFonts w:ascii="Calibri" w:hAnsi="Calibri" w:cs="Calibri"/>
          <w:sz w:val="24"/>
          <w:szCs w:val="24"/>
        </w:rPr>
        <w:br/>
        <w:t>nie wymienionych w ogłoszeniu.</w:t>
      </w:r>
    </w:p>
    <w:p w14:paraId="195C4CC6" w14:textId="77777777" w:rsidR="001017B2" w:rsidRDefault="001017B2" w:rsidP="001017B2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04F9FC02" w14:textId="77777777" w:rsidR="001017B2" w:rsidRPr="00350119" w:rsidRDefault="001017B2" w:rsidP="001017B2">
      <w:pPr>
        <w:pStyle w:val="Bezodstpw"/>
        <w:ind w:left="5664"/>
        <w:jc w:val="center"/>
        <w:rPr>
          <w:rFonts w:ascii="Arial Black" w:hAnsi="Arial Black" w:cs="Times New Roman"/>
          <w:color w:val="FF0000"/>
          <w:sz w:val="24"/>
          <w:szCs w:val="24"/>
        </w:rPr>
      </w:pPr>
      <w:r w:rsidRPr="00350119">
        <w:rPr>
          <w:rFonts w:ascii="Arial Black" w:hAnsi="Arial Black" w:cs="Times New Roman"/>
          <w:color w:val="FF0000"/>
          <w:sz w:val="24"/>
          <w:szCs w:val="24"/>
        </w:rPr>
        <w:t>BURMISTRZ</w:t>
      </w:r>
    </w:p>
    <w:p w14:paraId="0545956C" w14:textId="77777777" w:rsidR="001017B2" w:rsidRPr="00350119" w:rsidRDefault="001017B2" w:rsidP="001017B2">
      <w:pPr>
        <w:pStyle w:val="Bezodstpw"/>
        <w:ind w:left="5664"/>
        <w:jc w:val="center"/>
        <w:rPr>
          <w:rFonts w:ascii="Arial Black" w:hAnsi="Arial Black" w:cs="Times New Roman"/>
          <w:color w:val="FF0000"/>
          <w:sz w:val="10"/>
          <w:szCs w:val="10"/>
        </w:rPr>
      </w:pPr>
    </w:p>
    <w:p w14:paraId="598208A7" w14:textId="77777777" w:rsidR="001017B2" w:rsidRPr="00350119" w:rsidRDefault="001017B2" w:rsidP="001017B2">
      <w:pPr>
        <w:pStyle w:val="Bezodstpw"/>
        <w:ind w:left="5664"/>
        <w:jc w:val="center"/>
        <w:rPr>
          <w:rFonts w:ascii="Arial Black" w:hAnsi="Arial Black" w:cs="Calibri"/>
          <w:sz w:val="24"/>
          <w:szCs w:val="24"/>
        </w:rPr>
      </w:pPr>
      <w:r w:rsidRPr="00350119">
        <w:rPr>
          <w:rFonts w:ascii="Arial Black" w:hAnsi="Arial Black" w:cs="Times New Roman"/>
          <w:color w:val="FF0000"/>
          <w:sz w:val="24"/>
          <w:szCs w:val="24"/>
        </w:rPr>
        <w:t>/-/ Rafał Kotarski</w:t>
      </w:r>
    </w:p>
    <w:p w14:paraId="6C92E640" w14:textId="77777777" w:rsidR="001017B2" w:rsidRPr="00763913" w:rsidRDefault="001017B2" w:rsidP="001017B2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A98218E" w14:textId="77777777" w:rsidR="001017B2" w:rsidRPr="00763913" w:rsidRDefault="001017B2" w:rsidP="001017B2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194C2B9D" w14:textId="77777777" w:rsidR="001017B2" w:rsidRPr="006E610B" w:rsidRDefault="001017B2" w:rsidP="001017B2">
      <w:pPr>
        <w:pStyle w:val="Bezodstpw"/>
        <w:jc w:val="both"/>
        <w:rPr>
          <w:sz w:val="24"/>
          <w:szCs w:val="24"/>
        </w:rPr>
      </w:pPr>
    </w:p>
    <w:p w14:paraId="1A31F683" w14:textId="77777777" w:rsidR="001017B2" w:rsidRPr="006E610B" w:rsidRDefault="001017B2" w:rsidP="001017B2">
      <w:pPr>
        <w:pStyle w:val="Bezodstpw"/>
        <w:jc w:val="both"/>
        <w:rPr>
          <w:sz w:val="24"/>
          <w:szCs w:val="24"/>
        </w:rPr>
      </w:pPr>
    </w:p>
    <w:p w14:paraId="09CAB637" w14:textId="77777777" w:rsidR="001017B2" w:rsidRPr="006E610B" w:rsidRDefault="001017B2" w:rsidP="001017B2">
      <w:pPr>
        <w:pStyle w:val="Bezodstpw"/>
        <w:jc w:val="both"/>
        <w:rPr>
          <w:sz w:val="24"/>
          <w:szCs w:val="24"/>
        </w:rPr>
      </w:pPr>
      <w:r w:rsidRPr="006E610B">
        <w:rPr>
          <w:sz w:val="24"/>
          <w:szCs w:val="24"/>
        </w:rPr>
        <w:t xml:space="preserve"> </w:t>
      </w:r>
    </w:p>
    <w:p w14:paraId="40BD1F6B" w14:textId="77777777" w:rsidR="001017B2" w:rsidRPr="006E610B" w:rsidRDefault="001017B2" w:rsidP="001017B2">
      <w:pPr>
        <w:pStyle w:val="Bezodstpw"/>
        <w:rPr>
          <w:sz w:val="24"/>
          <w:szCs w:val="24"/>
        </w:rPr>
      </w:pPr>
    </w:p>
    <w:p w14:paraId="326B11A1" w14:textId="77777777" w:rsidR="001017B2" w:rsidRDefault="001017B2" w:rsidP="001017B2"/>
    <w:p w14:paraId="69B51CF4" w14:textId="77777777" w:rsidR="0027503F" w:rsidRDefault="0027503F"/>
    <w:sectPr w:rsidR="0027503F" w:rsidSect="001017B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923F6"/>
    <w:multiLevelType w:val="hybridMultilevel"/>
    <w:tmpl w:val="C7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0F50"/>
    <w:multiLevelType w:val="hybridMultilevel"/>
    <w:tmpl w:val="1A2A3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2B5B"/>
    <w:multiLevelType w:val="hybridMultilevel"/>
    <w:tmpl w:val="F4E00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B0EDF"/>
    <w:multiLevelType w:val="hybridMultilevel"/>
    <w:tmpl w:val="839C959E"/>
    <w:lvl w:ilvl="0" w:tplc="44DAD7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7413"/>
    <w:multiLevelType w:val="hybridMultilevel"/>
    <w:tmpl w:val="8A36AD06"/>
    <w:lvl w:ilvl="0" w:tplc="3DA439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4244"/>
    <w:multiLevelType w:val="hybridMultilevel"/>
    <w:tmpl w:val="455EAFC6"/>
    <w:lvl w:ilvl="0" w:tplc="DC0C3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71FDC"/>
    <w:multiLevelType w:val="hybridMultilevel"/>
    <w:tmpl w:val="090C4D6C"/>
    <w:lvl w:ilvl="0" w:tplc="3DB6E9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615AB"/>
    <w:multiLevelType w:val="hybridMultilevel"/>
    <w:tmpl w:val="2ABCE994"/>
    <w:lvl w:ilvl="0" w:tplc="57224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6107">
    <w:abstractNumId w:val="5"/>
  </w:num>
  <w:num w:numId="2" w16cid:durableId="1904759206">
    <w:abstractNumId w:val="1"/>
  </w:num>
  <w:num w:numId="3" w16cid:durableId="587888441">
    <w:abstractNumId w:val="0"/>
  </w:num>
  <w:num w:numId="4" w16cid:durableId="310057692">
    <w:abstractNumId w:val="2"/>
  </w:num>
  <w:num w:numId="5" w16cid:durableId="629214802">
    <w:abstractNumId w:val="6"/>
  </w:num>
  <w:num w:numId="6" w16cid:durableId="142478412">
    <w:abstractNumId w:val="4"/>
  </w:num>
  <w:num w:numId="7" w16cid:durableId="1590694583">
    <w:abstractNumId w:val="3"/>
  </w:num>
  <w:num w:numId="8" w16cid:durableId="642005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B2"/>
    <w:rsid w:val="001017B2"/>
    <w:rsid w:val="001259EC"/>
    <w:rsid w:val="0027503F"/>
    <w:rsid w:val="004470C7"/>
    <w:rsid w:val="00B71DAB"/>
    <w:rsid w:val="00F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C5EC"/>
  <w15:chartTrackingRefBased/>
  <w15:docId w15:val="{7470F91E-68E1-4870-AC87-68D68F7D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7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17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7407-0D1B-4AAD-B937-3DE9F941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3</cp:revision>
  <dcterms:created xsi:type="dcterms:W3CDTF">2024-07-15T10:19:00Z</dcterms:created>
  <dcterms:modified xsi:type="dcterms:W3CDTF">2024-07-16T09:58:00Z</dcterms:modified>
</cp:coreProperties>
</file>