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E4" w:rsidRDefault="00384BE4" w:rsidP="00384BE4">
      <w:pPr>
        <w:pStyle w:val="NormalnyWeb"/>
      </w:pPr>
      <w:r>
        <w:tab/>
      </w:r>
      <w:r>
        <w:rPr>
          <w:noProof/>
        </w:rPr>
        <w:drawing>
          <wp:inline distT="0" distB="0" distL="0" distR="0" wp14:anchorId="35C6A17E" wp14:editId="6881CA4D">
            <wp:extent cx="381000" cy="447675"/>
            <wp:effectExtent l="0" t="0" r="0" b="9525"/>
            <wp:docPr id="5" name="Obraz 5" descr="C:\Users\user\Pictures\!cid_image001_jpg@01DB1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!cid_image001_jpg@01DB163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BE4" w:rsidRPr="00384BE4" w:rsidRDefault="00384BE4" w:rsidP="00384BE4">
      <w:pPr>
        <w:pStyle w:val="NormalnyWeb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4BE4">
        <w:rPr>
          <w:b/>
          <w:color w:val="FF0000"/>
        </w:rPr>
        <w:t xml:space="preserve">Burmistrz Gorzowa Śląskiego </w:t>
      </w:r>
    </w:p>
    <w:p w:rsidR="00384BE4" w:rsidRPr="00384BE4" w:rsidRDefault="00384BE4" w:rsidP="00384BE4">
      <w:pPr>
        <w:rPr>
          <w:b/>
          <w:color w:val="FF0000"/>
        </w:rPr>
      </w:pPr>
      <w:r w:rsidRPr="00384BE4">
        <w:rPr>
          <w:b/>
          <w:color w:val="FF0000"/>
        </w:rPr>
        <w:tab/>
      </w:r>
      <w:r w:rsidRPr="00384BE4">
        <w:rPr>
          <w:b/>
          <w:color w:val="FF0000"/>
        </w:rPr>
        <w:tab/>
      </w:r>
      <w:r w:rsidRPr="00384BE4">
        <w:rPr>
          <w:b/>
          <w:color w:val="FF0000"/>
        </w:rPr>
        <w:tab/>
      </w:r>
      <w:r w:rsidRPr="00384BE4">
        <w:rPr>
          <w:b/>
          <w:color w:val="FF0000"/>
        </w:rPr>
        <w:tab/>
      </w:r>
      <w:r w:rsidRPr="00384BE4">
        <w:rPr>
          <w:b/>
          <w:color w:val="FF0000"/>
        </w:rPr>
        <w:tab/>
      </w:r>
      <w:r w:rsidRPr="00384BE4">
        <w:rPr>
          <w:b/>
          <w:color w:val="FF0000"/>
        </w:rPr>
        <w:tab/>
      </w:r>
      <w:r w:rsidRPr="00384BE4">
        <w:rPr>
          <w:b/>
          <w:color w:val="FF0000"/>
        </w:rPr>
        <w:tab/>
        <w:t>Rafał Kotarski</w:t>
      </w:r>
    </w:p>
    <w:p w:rsidR="00C83915" w:rsidRDefault="00070DDF">
      <w:r>
        <w:tab/>
      </w:r>
      <w:r>
        <w:tab/>
      </w:r>
      <w:r>
        <w:tab/>
      </w:r>
      <w:r>
        <w:tab/>
      </w:r>
      <w:r w:rsidR="00384BE4">
        <w:tab/>
      </w:r>
      <w:r w:rsidR="00384BE4">
        <w:tab/>
      </w:r>
      <w:r w:rsidR="00384BE4">
        <w:tab/>
      </w:r>
      <w:r w:rsidR="00384BE4">
        <w:tab/>
      </w:r>
      <w:r>
        <w:t>Gorzów Śląski, dnia 6 grudnia 2024.</w:t>
      </w:r>
    </w:p>
    <w:p w:rsidR="00070DDF" w:rsidRDefault="00070DDF">
      <w:r>
        <w:t>SOŚ-V.6220.12.2024</w:t>
      </w:r>
    </w:p>
    <w:p w:rsidR="00070DDF" w:rsidRPr="00B542E3" w:rsidRDefault="00070DDF" w:rsidP="00070DDF">
      <w:pPr>
        <w:jc w:val="center"/>
        <w:rPr>
          <w:b/>
        </w:rPr>
      </w:pPr>
      <w:r w:rsidRPr="00B542E3">
        <w:rPr>
          <w:b/>
        </w:rPr>
        <w:t>OBWIESZCZENIE</w:t>
      </w:r>
    </w:p>
    <w:p w:rsidR="00070DDF" w:rsidRDefault="00070DDF" w:rsidP="00070DDF">
      <w:pPr>
        <w:jc w:val="center"/>
      </w:pPr>
    </w:p>
    <w:p w:rsidR="00B542E3" w:rsidRDefault="00B542E3" w:rsidP="00B542E3">
      <w:pPr>
        <w:jc w:val="both"/>
      </w:pPr>
      <w:r>
        <w:tab/>
      </w:r>
      <w:r w:rsidR="00070DDF">
        <w:t>Na podstawie art. 73 ust. 1, art. 74 ust. 3 ustawy z dnia 3 października 2008 r. o udostępnianiu</w:t>
      </w:r>
      <w:r w:rsidR="00070DDF">
        <w:t xml:space="preserve"> </w:t>
      </w:r>
      <w:r w:rsidR="00070DDF">
        <w:t>informacji o środowisku i jego ochronie, udziale społeczeń</w:t>
      </w:r>
      <w:r w:rsidR="00070DDF">
        <w:t xml:space="preserve">stwa w ochronie środowiska oraz </w:t>
      </w:r>
      <w:r w:rsidR="00070DDF">
        <w:t>o ocenach oddziaływania na środowisko (Dz. U. z 2024 r. poz. 1</w:t>
      </w:r>
      <w:r w:rsidR="00070DDF">
        <w:t xml:space="preserve">112)- dalej zwaną „ustawą </w:t>
      </w:r>
      <w:proofErr w:type="spellStart"/>
      <w:r w:rsidR="00070DDF">
        <w:t>ooś</w:t>
      </w:r>
      <w:proofErr w:type="spellEnd"/>
      <w:r w:rsidR="00070DDF">
        <w:t xml:space="preserve">”, </w:t>
      </w:r>
      <w:r w:rsidR="00070DDF">
        <w:t>w związku z art. 49, art. 61 § 4 ustawy z dnia 14 czerwca 1960 r. – Kod</w:t>
      </w:r>
      <w:r w:rsidR="00070DDF">
        <w:t xml:space="preserve">eks postępowania </w:t>
      </w:r>
      <w:r w:rsidR="00070DDF">
        <w:t>administracyjnego (Dz. U. z 2024 r. poz. 572)- dalej z</w:t>
      </w:r>
      <w:r w:rsidR="00070DDF">
        <w:t xml:space="preserve">wanym „kpa”, zawiadamiam strony </w:t>
      </w:r>
      <w:r w:rsidR="00070DDF">
        <w:t xml:space="preserve">postępowania, że na wniosek </w:t>
      </w:r>
      <w:r w:rsidR="00070DDF">
        <w:t xml:space="preserve">z dnia 22 listopada 2024 roku (data wpływu do tut. organu: 27 listopada 2024 roku)- inwestora </w:t>
      </w:r>
      <w:r w:rsidR="00070DDF" w:rsidRPr="00070DDF">
        <w:t xml:space="preserve">EWE energia </w:t>
      </w:r>
      <w:proofErr w:type="spellStart"/>
      <w:r w:rsidR="00070DDF" w:rsidRPr="00070DDF">
        <w:t>sp.z</w:t>
      </w:r>
      <w:proofErr w:type="spellEnd"/>
      <w:r w:rsidR="00070DDF" w:rsidRPr="00070DDF">
        <w:t xml:space="preserve"> o.o.</w:t>
      </w:r>
      <w:r w:rsidR="003A55B9">
        <w:t xml:space="preserve"> ul. 30 Stycznia 67, 66-300 Międzyrzecz, w imieniu i na rzecz którego działa Pełnomocnik – Pan Waldemar </w:t>
      </w:r>
      <w:proofErr w:type="spellStart"/>
      <w:r w:rsidR="003A55B9">
        <w:t>Klimko</w:t>
      </w:r>
      <w:proofErr w:type="spellEnd"/>
      <w:r w:rsidR="003A55B9">
        <w:t xml:space="preserve">, zostało wszczęte postępowanie </w:t>
      </w:r>
      <w:r w:rsidR="003A55B9" w:rsidRPr="003A55B9">
        <w:t xml:space="preserve">administracyjne w sprawie wydania decyzji o środowiskowych uwarunkowaniach dla przedsięwzięcia </w:t>
      </w:r>
      <w:proofErr w:type="spellStart"/>
      <w:r w:rsidR="003A55B9" w:rsidRPr="003A55B9">
        <w:t>pn</w:t>
      </w:r>
      <w:proofErr w:type="spellEnd"/>
      <w:r w:rsidR="003A55B9" w:rsidRPr="003A55B9">
        <w:t xml:space="preserve">: </w:t>
      </w:r>
    </w:p>
    <w:p w:rsidR="003A55B9" w:rsidRDefault="003A55B9" w:rsidP="00B542E3">
      <w:pPr>
        <w:jc w:val="both"/>
      </w:pPr>
      <w:r w:rsidRPr="003A55B9">
        <w:rPr>
          <w:b/>
        </w:rPr>
        <w:t xml:space="preserve">,,Budowa stacji zatłaczania </w:t>
      </w:r>
      <w:proofErr w:type="spellStart"/>
      <w:r w:rsidRPr="003A55B9">
        <w:rPr>
          <w:b/>
        </w:rPr>
        <w:t>biometanu</w:t>
      </w:r>
      <w:proofErr w:type="spellEnd"/>
      <w:r w:rsidRPr="003A55B9">
        <w:rPr>
          <w:b/>
        </w:rPr>
        <w:t xml:space="preserve"> do sieci gazowej w miejscowości Kozłowice, działka </w:t>
      </w:r>
      <w:proofErr w:type="spellStart"/>
      <w:r w:rsidRPr="003A55B9">
        <w:rPr>
          <w:b/>
        </w:rPr>
        <w:t>ewid</w:t>
      </w:r>
      <w:proofErr w:type="spellEnd"/>
      <w:r w:rsidRPr="003A55B9">
        <w:rPr>
          <w:b/>
        </w:rPr>
        <w:t>. nr 1192 wraz z montażem niezbędnej armatury, urządzeń oraz budową infrastruktury służących do obsługi i eksploatacji obiektu.”</w:t>
      </w:r>
    </w:p>
    <w:p w:rsidR="006513EC" w:rsidRDefault="00B542E3" w:rsidP="00B542E3">
      <w:pPr>
        <w:jc w:val="both"/>
      </w:pPr>
      <w:r>
        <w:tab/>
      </w:r>
      <w:r w:rsidR="00070DDF">
        <w:t>Planowana inwestycja kwalifikuje się do przedsięwzięć</w:t>
      </w:r>
      <w:r w:rsidR="003A55B9">
        <w:t xml:space="preserve"> mogących potencjalnie znacząco oddział</w:t>
      </w:r>
      <w:r w:rsidR="00070DDF">
        <w:t>ując na środowisko, wymienionych w § 3 ust. 1 pkt 83 lit. a</w:t>
      </w:r>
      <w:r w:rsidR="003A55B9">
        <w:t xml:space="preserve"> i lit. b oraz § 3 ust. 2 pkt 1 </w:t>
      </w:r>
      <w:r w:rsidR="00070DDF">
        <w:t>rozporządzenia Rady Ministrów z dnia 10 września 2019 r. w sprawie przedsięwzięć m</w:t>
      </w:r>
      <w:r w:rsidR="003A55B9">
        <w:t xml:space="preserve">ogących </w:t>
      </w:r>
      <w:r w:rsidR="00070DDF">
        <w:t>znacząco oddziaływać na środowisko (</w:t>
      </w:r>
      <w:r w:rsidR="003A55B9">
        <w:t xml:space="preserve">Dz. U. poz. 1839, z </w:t>
      </w:r>
      <w:proofErr w:type="spellStart"/>
      <w:r w:rsidR="003A55B9">
        <w:t>późn</w:t>
      </w:r>
      <w:proofErr w:type="spellEnd"/>
      <w:r w:rsidR="003A55B9">
        <w:t xml:space="preserve">. zm.). </w:t>
      </w:r>
      <w:r w:rsidR="00070DDF">
        <w:t>Organ prowadzący postępowanie informuje o upra</w:t>
      </w:r>
      <w:r w:rsidR="003A55B9">
        <w:t xml:space="preserve">wnieniach wszystkich stron tego </w:t>
      </w:r>
      <w:r w:rsidR="00070DDF">
        <w:t>postępowania wynikających z art. 10 kpa, do czynnego w nim</w:t>
      </w:r>
      <w:r w:rsidR="003A55B9">
        <w:t xml:space="preserve"> udziału w każdym jego stadium. </w:t>
      </w:r>
      <w:r w:rsidR="00070DDF">
        <w:t>Z dokumentacją w przedmiotowej sprawie strony mogą zapoznać się w siedzibie</w:t>
      </w:r>
      <w:r w:rsidR="003A55B9">
        <w:t xml:space="preserve"> Urzędu Miejskiego w Gorzowie Śląskim, ul. Wojska Polskiego 15 w Gorzowie Śląskim, </w:t>
      </w:r>
      <w:r w:rsidR="00070DDF">
        <w:t xml:space="preserve">w godzinach pracy Urzędu </w:t>
      </w:r>
      <w:r w:rsidR="003A55B9">
        <w:t xml:space="preserve">Miejskiego, po wcześniejszym kontakcie </w:t>
      </w:r>
      <w:r w:rsidR="00070DDF">
        <w:t xml:space="preserve">z pracownikiem prowadzącym przedmiotowe postępowanie </w:t>
      </w:r>
      <w:r w:rsidR="003A55B9">
        <w:t xml:space="preserve">w celu ustalenia miejsca, czasu i sposobu udostępnienia akt. </w:t>
      </w:r>
    </w:p>
    <w:p w:rsidR="00070DDF" w:rsidRDefault="00B542E3" w:rsidP="00B542E3">
      <w:pPr>
        <w:jc w:val="both"/>
      </w:pPr>
      <w:r>
        <w:tab/>
      </w:r>
      <w:r w:rsidR="00070DDF">
        <w:t xml:space="preserve">Z uwagi na </w:t>
      </w:r>
      <w:r w:rsidR="00066565">
        <w:t xml:space="preserve">powyższe istnieje </w:t>
      </w:r>
      <w:r w:rsidR="00070DDF">
        <w:t>konieczność uzyskania w toku postępowania</w:t>
      </w:r>
      <w:r w:rsidR="006513EC">
        <w:t xml:space="preserve"> opinii: </w:t>
      </w:r>
      <w:r w:rsidR="006513EC">
        <w:t>Regionalnego Dyrektora Ochrony Środowiska w Opolu, Państwowego Powiatowego Inspektora Sanitarnego w  Oleśnie oraz Państwowego Gospodarstwa Wodnego Wody Polskie- z siedzibą w Kaliszu</w:t>
      </w:r>
      <w:r w:rsidR="003A2736">
        <w:t xml:space="preserve">, </w:t>
      </w:r>
      <w:r w:rsidR="006513EC">
        <w:t>co do konieczności przeprowadzenia oceny oddziaływania na środowisko, a w przypadku stwierdzenia takiej potrzeby- zakresu raportu o oddziaływaniu planowaneg</w:t>
      </w:r>
      <w:r w:rsidR="003A2736">
        <w:t>o przedsięwzięcia na środowisko</w:t>
      </w:r>
      <w:r w:rsidR="00070DDF">
        <w:t xml:space="preserve"> z</w:t>
      </w:r>
      <w:r w:rsidR="003A55B9">
        <w:t xml:space="preserve">mierzającego do wydania decyzji </w:t>
      </w:r>
      <w:r w:rsidR="00070DDF">
        <w:t>o środowiskowych uwarunkowaniach dla niniejszego przedsię</w:t>
      </w:r>
      <w:r w:rsidR="003A55B9">
        <w:t>wzięcia</w:t>
      </w:r>
      <w:r w:rsidR="00066565">
        <w:t>.</w:t>
      </w:r>
      <w:r w:rsidR="003A55B9">
        <w:t xml:space="preserve"> </w:t>
      </w:r>
      <w:r w:rsidR="00070DDF">
        <w:t xml:space="preserve">Równocześnie informuję, że zgodnie z art. </w:t>
      </w:r>
      <w:r w:rsidR="00066565">
        <w:t xml:space="preserve"> 73  Kodeksu postępowania administracyjnego strony postępowania  mają prawo do wglądu w akta sprawy, sporządzania z nich notatek, kopii lub odpisów jak również strona może żądać uwierzytelnienia odpisów lub kopii akt sprawy lub wydania jej z akt sprawy uwierzytelnionych odpisów, o ile jest to uzasadnione ważnym interesem strony</w:t>
      </w:r>
      <w:r>
        <w:t xml:space="preserve">. </w:t>
      </w:r>
      <w:r w:rsidR="00070DDF">
        <w:t>Zgodnie z art. 41 § 1 kpa, w toku postępowania strony oraz ich prz</w:t>
      </w:r>
      <w:r>
        <w:t xml:space="preserve">edstawiciele i </w:t>
      </w:r>
      <w:r>
        <w:lastRenderedPageBreak/>
        <w:t xml:space="preserve">pełnomocnicy </w:t>
      </w:r>
      <w:r w:rsidR="00070DDF">
        <w:t>mają obowiązek zawiadomić organ administracji publicznej o k</w:t>
      </w:r>
      <w:r>
        <w:t xml:space="preserve">ażdej zmianie swego adresu oraz </w:t>
      </w:r>
      <w:r w:rsidR="00070DDF">
        <w:t>zgodnie z § 2 w razie zaniedbania obowiązku określo</w:t>
      </w:r>
      <w:r>
        <w:t xml:space="preserve">nego w § 1 doręczenie pisma pod </w:t>
      </w:r>
      <w:r w:rsidR="00070DDF">
        <w:t>dotychcza</w:t>
      </w:r>
      <w:r>
        <w:t xml:space="preserve">sowym adresem ma skutek prawny. </w:t>
      </w:r>
      <w:r w:rsidR="00070DDF">
        <w:t>Ponieważ liczba stron w niniejszym postępowaniu przekrac</w:t>
      </w:r>
      <w:r>
        <w:t xml:space="preserve">za 10, zgodnie z art. 74 ust. 3 </w:t>
      </w:r>
      <w:r w:rsidR="00070DDF">
        <w:t xml:space="preserve">ustawy </w:t>
      </w:r>
      <w:proofErr w:type="spellStart"/>
      <w:r w:rsidR="00070DDF">
        <w:t>ooś</w:t>
      </w:r>
      <w:proofErr w:type="spellEnd"/>
      <w:r w:rsidR="00070DDF">
        <w:t>, niniejsze obwieszczenie zostaje podane stronom do publicznej wiadomoś</w:t>
      </w:r>
      <w:r>
        <w:t>ci poprzez zamieszczenie na stronie Biuletynu Informacji Publicznej Urzędu Miejskiego w Gorzowie Śląskim oraz dwóch tablicach ogłoszeń Urzędu Miejskiego (w siedzibie Urzędu oraz przy ul. Wojska Polskiego 15)</w:t>
      </w:r>
    </w:p>
    <w:p w:rsidR="00B542E3" w:rsidRDefault="00B542E3" w:rsidP="00070DDF">
      <w:r>
        <w:t>Zgodnie z art. 49 kpa zawiadomienie uważa się za dokonane po upływie 14 dni od dnia, w którym nastąpiło udostępnienie pisma w Biuletynie Informacji Publicznej.</w:t>
      </w:r>
    </w:p>
    <w:p w:rsidR="00B542E3" w:rsidRDefault="00B542E3" w:rsidP="00070DDF">
      <w:r>
        <w:t>Obwieszczenie udostępniono w Biuletynie Informacji Publicznej w dniu      2024 roku.</w:t>
      </w:r>
    </w:p>
    <w:p w:rsidR="00B542E3" w:rsidRDefault="00D046FE" w:rsidP="00070D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/-/ Burmistrz Gorzowa Śląskiego </w:t>
      </w:r>
    </w:p>
    <w:p w:rsidR="00D046FE" w:rsidRDefault="00D046FE" w:rsidP="00070D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Rafał Kotarski</w:t>
      </w:r>
      <w:bookmarkStart w:id="0" w:name="_GoBack"/>
      <w:bookmarkEnd w:id="0"/>
    </w:p>
    <w:p w:rsidR="00384BE4" w:rsidRDefault="00384BE4" w:rsidP="00070DDF"/>
    <w:p w:rsidR="00384BE4" w:rsidRDefault="00384BE4" w:rsidP="00070DDF"/>
    <w:p w:rsidR="00384BE4" w:rsidRDefault="00384BE4" w:rsidP="00070DDF"/>
    <w:p w:rsidR="00B542E3" w:rsidRDefault="00B542E3" w:rsidP="00B542E3">
      <w:r>
        <w:t>Otrzymują:</w:t>
      </w:r>
    </w:p>
    <w:p w:rsidR="00B542E3" w:rsidRDefault="00B542E3" w:rsidP="00B542E3">
      <w:r>
        <w:t>1. Strony przez obwieszczenie zgodnie z art. 49 kpa</w:t>
      </w:r>
    </w:p>
    <w:p w:rsidR="00B542E3" w:rsidRDefault="00B542E3" w:rsidP="00B542E3">
      <w:r>
        <w:t>2. Inwestor za pośrednictwem pełnomocnika na adres wskazany w aktach sprawy</w:t>
      </w:r>
    </w:p>
    <w:p w:rsidR="00B542E3" w:rsidRDefault="00B542E3" w:rsidP="00B542E3">
      <w:r>
        <w:t>3. a</w:t>
      </w:r>
      <w:r>
        <w:t>/</w:t>
      </w:r>
      <w:r>
        <w:t>a</w:t>
      </w:r>
    </w:p>
    <w:sectPr w:rsidR="00B542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51" w:rsidRDefault="00B71251" w:rsidP="00384BE4">
      <w:pPr>
        <w:spacing w:after="0" w:line="240" w:lineRule="auto"/>
      </w:pPr>
      <w:r>
        <w:separator/>
      </w:r>
    </w:p>
  </w:endnote>
  <w:endnote w:type="continuationSeparator" w:id="0">
    <w:p w:rsidR="00B71251" w:rsidRDefault="00B71251" w:rsidP="003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51" w:rsidRDefault="00B71251" w:rsidP="00384BE4">
      <w:pPr>
        <w:spacing w:after="0" w:line="240" w:lineRule="auto"/>
      </w:pPr>
      <w:r>
        <w:separator/>
      </w:r>
    </w:p>
  </w:footnote>
  <w:footnote w:type="continuationSeparator" w:id="0">
    <w:p w:rsidR="00B71251" w:rsidRDefault="00B71251" w:rsidP="003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BE4" w:rsidRDefault="00384B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8"/>
    <w:rsid w:val="00066565"/>
    <w:rsid w:val="00070DDF"/>
    <w:rsid w:val="002464CA"/>
    <w:rsid w:val="00384BE4"/>
    <w:rsid w:val="003A2736"/>
    <w:rsid w:val="003A55B9"/>
    <w:rsid w:val="006513EC"/>
    <w:rsid w:val="00806B78"/>
    <w:rsid w:val="009F3A88"/>
    <w:rsid w:val="009F6771"/>
    <w:rsid w:val="009F6C8F"/>
    <w:rsid w:val="00B542E3"/>
    <w:rsid w:val="00B71251"/>
    <w:rsid w:val="00C83915"/>
    <w:rsid w:val="00D046FE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CC3BA6-9014-4696-848E-F030C2DF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BE4"/>
  </w:style>
  <w:style w:type="paragraph" w:styleId="Stopka">
    <w:name w:val="footer"/>
    <w:basedOn w:val="Normalny"/>
    <w:link w:val="StopkaZnak"/>
    <w:uiPriority w:val="99"/>
    <w:unhideWhenUsed/>
    <w:rsid w:val="003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BE4"/>
  </w:style>
  <w:style w:type="paragraph" w:styleId="NormalnyWeb">
    <w:name w:val="Normal (Web)"/>
    <w:basedOn w:val="Normalny"/>
    <w:uiPriority w:val="99"/>
    <w:unhideWhenUsed/>
    <w:rsid w:val="0038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2024-12-06T13:32:00Z</cp:lastPrinted>
  <dcterms:created xsi:type="dcterms:W3CDTF">2024-12-06T12:11:00Z</dcterms:created>
  <dcterms:modified xsi:type="dcterms:W3CDTF">2024-12-06T13:52:00Z</dcterms:modified>
</cp:coreProperties>
</file>