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5C2E6" w14:textId="77777777" w:rsidR="00766AC6" w:rsidRPr="0003324C" w:rsidRDefault="00766AC6" w:rsidP="00766AC6">
      <w:pPr>
        <w:pStyle w:val="NormalnyWeb"/>
        <w:spacing w:before="0" w:beforeAutospacing="0" w:after="0" w:afterAutospacing="0"/>
        <w:rPr>
          <w:b/>
          <w:bCs/>
          <w:color w:val="FF0000"/>
        </w:rPr>
      </w:pPr>
      <w:bookmarkStart w:id="0" w:name="_Hlk195708289"/>
      <w:bookmarkStart w:id="1" w:name="_Hlk193784366"/>
      <w:r w:rsidRPr="0003324C">
        <w:rPr>
          <w:b/>
          <w:bCs/>
          <w:color w:val="FF0000"/>
        </w:rPr>
        <w:t>Burmistrz Gorzowa Śl.</w:t>
      </w:r>
    </w:p>
    <w:p w14:paraId="29D2EA31" w14:textId="77777777" w:rsidR="00766AC6" w:rsidRPr="0003324C" w:rsidRDefault="00766AC6" w:rsidP="00766AC6">
      <w:pPr>
        <w:pStyle w:val="NormalnyWeb"/>
        <w:spacing w:before="0" w:beforeAutospacing="0" w:after="0" w:afterAutospacing="0"/>
        <w:rPr>
          <w:b/>
          <w:bCs/>
          <w:color w:val="FF0000"/>
        </w:rPr>
      </w:pPr>
      <w:r w:rsidRPr="0003324C">
        <w:rPr>
          <w:b/>
          <w:bCs/>
          <w:color w:val="FF0000"/>
        </w:rPr>
        <w:t xml:space="preserve">    46-310 Gorzów Śl.</w:t>
      </w:r>
    </w:p>
    <w:p w14:paraId="1B6F1E36" w14:textId="77777777" w:rsidR="00766AC6" w:rsidRPr="0003324C" w:rsidRDefault="00766AC6" w:rsidP="00766AC6">
      <w:pPr>
        <w:pStyle w:val="NormalnyWeb"/>
        <w:spacing w:before="0" w:beforeAutospacing="0" w:after="0" w:afterAutospacing="0"/>
        <w:rPr>
          <w:b/>
          <w:bCs/>
        </w:rPr>
      </w:pPr>
      <w:r w:rsidRPr="0003324C">
        <w:rPr>
          <w:b/>
          <w:bCs/>
          <w:color w:val="FF0000"/>
        </w:rPr>
        <w:t xml:space="preserve">       woj. opolskie</w:t>
      </w:r>
      <w:bookmarkEnd w:id="0"/>
    </w:p>
    <w:bookmarkEnd w:id="1"/>
    <w:p w14:paraId="12E5E0DB" w14:textId="7D6025C3" w:rsidR="004054A4" w:rsidRPr="009F2906" w:rsidRDefault="004054A4" w:rsidP="005A0B5A">
      <w:pPr>
        <w:pStyle w:val="NormalnyWeb"/>
        <w:jc w:val="right"/>
        <w:rPr>
          <w:sz w:val="22"/>
          <w:szCs w:val="22"/>
        </w:rPr>
      </w:pPr>
      <w:r w:rsidRPr="009F2906">
        <w:rPr>
          <w:sz w:val="22"/>
          <w:szCs w:val="22"/>
        </w:rPr>
        <w:t xml:space="preserve">Gorzów Śląski, </w:t>
      </w:r>
      <w:r w:rsidRPr="004D452C">
        <w:rPr>
          <w:sz w:val="22"/>
          <w:szCs w:val="22"/>
        </w:rPr>
        <w:t xml:space="preserve">dnia </w:t>
      </w:r>
      <w:r w:rsidR="00535F52">
        <w:rPr>
          <w:sz w:val="22"/>
          <w:szCs w:val="22"/>
        </w:rPr>
        <w:t>3 czerwca</w:t>
      </w:r>
      <w:r w:rsidRPr="004D452C">
        <w:rPr>
          <w:sz w:val="22"/>
          <w:szCs w:val="22"/>
        </w:rPr>
        <w:t xml:space="preserve"> 202</w:t>
      </w:r>
      <w:r w:rsidR="00734B24">
        <w:rPr>
          <w:sz w:val="22"/>
          <w:szCs w:val="22"/>
        </w:rPr>
        <w:t>5</w:t>
      </w:r>
      <w:r w:rsidRPr="009F2906">
        <w:rPr>
          <w:sz w:val="22"/>
          <w:szCs w:val="22"/>
        </w:rPr>
        <w:t xml:space="preserve"> roku</w:t>
      </w:r>
    </w:p>
    <w:p w14:paraId="17EFDE4B" w14:textId="1E6B811D" w:rsidR="004054A4" w:rsidRPr="009F2906" w:rsidRDefault="004054A4" w:rsidP="009F2906">
      <w:pPr>
        <w:pStyle w:val="NormalnyWeb"/>
        <w:rPr>
          <w:sz w:val="22"/>
          <w:szCs w:val="22"/>
        </w:rPr>
      </w:pPr>
      <w:r w:rsidRPr="009F2906">
        <w:rPr>
          <w:sz w:val="22"/>
          <w:szCs w:val="22"/>
        </w:rPr>
        <w:t>SOŚ-V.6220.</w:t>
      </w:r>
      <w:r w:rsidR="00535F52">
        <w:rPr>
          <w:sz w:val="22"/>
          <w:szCs w:val="22"/>
        </w:rPr>
        <w:t>7</w:t>
      </w:r>
      <w:r w:rsidRPr="009F2906">
        <w:rPr>
          <w:sz w:val="22"/>
          <w:szCs w:val="22"/>
        </w:rPr>
        <w:t>.202</w:t>
      </w:r>
      <w:r w:rsidR="00535F52">
        <w:rPr>
          <w:sz w:val="22"/>
          <w:szCs w:val="22"/>
        </w:rPr>
        <w:t>5</w:t>
      </w:r>
      <w:r w:rsidRPr="009F2906">
        <w:rPr>
          <w:sz w:val="22"/>
          <w:szCs w:val="22"/>
        </w:rPr>
        <w:t xml:space="preserve">  </w:t>
      </w:r>
    </w:p>
    <w:p w14:paraId="682FA794" w14:textId="77777777" w:rsidR="004054A4" w:rsidRPr="009F2906" w:rsidRDefault="004054A4" w:rsidP="009F2906">
      <w:pPr>
        <w:pStyle w:val="Normalny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14:paraId="42628A87" w14:textId="77777777" w:rsidR="004054A4" w:rsidRPr="009F2906" w:rsidRDefault="004054A4" w:rsidP="009F2906">
      <w:pPr>
        <w:pStyle w:val="NormalnyWeb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 w:rsidRPr="009F2906">
        <w:rPr>
          <w:b/>
          <w:bCs/>
          <w:sz w:val="32"/>
          <w:szCs w:val="32"/>
        </w:rPr>
        <w:t xml:space="preserve">OBWIESZCZENIE </w:t>
      </w:r>
    </w:p>
    <w:p w14:paraId="596932D6" w14:textId="77777777" w:rsidR="004054A4" w:rsidRPr="008B0E80" w:rsidRDefault="0044354E" w:rsidP="009F2906">
      <w:pPr>
        <w:pStyle w:val="NormalnyWeb"/>
        <w:spacing w:before="0" w:beforeAutospacing="0" w:after="0" w:afterAutospacing="0"/>
        <w:jc w:val="center"/>
        <w:rPr>
          <w:b/>
          <w:bCs/>
        </w:rPr>
      </w:pPr>
      <w:r w:rsidRPr="008B0E80">
        <w:rPr>
          <w:b/>
          <w:bCs/>
        </w:rPr>
        <w:t>Burmistrza</w:t>
      </w:r>
      <w:r w:rsidR="004054A4" w:rsidRPr="008B0E80">
        <w:rPr>
          <w:b/>
          <w:bCs/>
        </w:rPr>
        <w:t> </w:t>
      </w:r>
      <w:r w:rsidRPr="008B0E80">
        <w:rPr>
          <w:b/>
          <w:bCs/>
        </w:rPr>
        <w:t>Gorzowa Śląskiego</w:t>
      </w:r>
    </w:p>
    <w:p w14:paraId="33D014C2" w14:textId="77777777" w:rsidR="0044354E" w:rsidRPr="008B0E80" w:rsidRDefault="0044354E" w:rsidP="009F2906">
      <w:pPr>
        <w:pStyle w:val="NormalnyWeb"/>
        <w:spacing w:before="0" w:beforeAutospacing="0" w:after="0" w:afterAutospacing="0"/>
        <w:jc w:val="center"/>
        <w:rPr>
          <w:b/>
          <w:bCs/>
        </w:rPr>
      </w:pPr>
      <w:r w:rsidRPr="008B0E80">
        <w:rPr>
          <w:b/>
          <w:bCs/>
        </w:rPr>
        <w:t>o wydaniu decyzji  o środowiskowych uwarunkowaniach</w:t>
      </w:r>
    </w:p>
    <w:p w14:paraId="50B92839" w14:textId="77777777" w:rsidR="004054A4" w:rsidRPr="009F2906" w:rsidRDefault="004054A4" w:rsidP="009F290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6A48F310" w14:textId="77777777" w:rsidR="004054A4" w:rsidRPr="009F2906" w:rsidRDefault="004054A4" w:rsidP="009F290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0BA19D49" w14:textId="614165A3" w:rsidR="00F13295" w:rsidRPr="009F2906" w:rsidRDefault="004054A4" w:rsidP="003915FF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9F2906">
        <w:rPr>
          <w:rFonts w:ascii="Times New Roman" w:hAnsi="Times New Roman" w:cs="Times New Roman"/>
        </w:rPr>
        <w:t>Na podstawie art. 49 ustawy z dnia 14 czerwca 1960 r. - Kodeks postępowania administracyjnego (tj. Dz. U. z 202</w:t>
      </w:r>
      <w:r w:rsidR="00B6022D">
        <w:rPr>
          <w:rFonts w:ascii="Times New Roman" w:hAnsi="Times New Roman" w:cs="Times New Roman"/>
        </w:rPr>
        <w:t>4</w:t>
      </w:r>
      <w:r w:rsidRPr="009F2906">
        <w:rPr>
          <w:rFonts w:ascii="Times New Roman" w:hAnsi="Times New Roman" w:cs="Times New Roman"/>
        </w:rPr>
        <w:t xml:space="preserve">r. poz. </w:t>
      </w:r>
      <w:r w:rsidR="00B6022D">
        <w:rPr>
          <w:rFonts w:ascii="Times New Roman" w:hAnsi="Times New Roman" w:cs="Times New Roman"/>
        </w:rPr>
        <w:t>572</w:t>
      </w:r>
      <w:r w:rsidR="00496D6A">
        <w:rPr>
          <w:rFonts w:ascii="Times New Roman" w:hAnsi="Times New Roman" w:cs="Times New Roman"/>
        </w:rPr>
        <w:t>)</w:t>
      </w:r>
      <w:r w:rsidRPr="009F2906">
        <w:rPr>
          <w:rFonts w:ascii="Times New Roman" w:hAnsi="Times New Roman" w:cs="Times New Roman"/>
        </w:rPr>
        <w:t>, w związku z art. 74 ust. 3 ustawy z dnia 3 października 2008r.</w:t>
      </w:r>
      <w:r w:rsidR="003915FF">
        <w:rPr>
          <w:rFonts w:ascii="Times New Roman" w:hAnsi="Times New Roman" w:cs="Times New Roman"/>
        </w:rPr>
        <w:t xml:space="preserve"> </w:t>
      </w:r>
      <w:r w:rsidRPr="009F2906">
        <w:rPr>
          <w:rFonts w:ascii="Times New Roman" w:hAnsi="Times New Roman" w:cs="Times New Roman"/>
        </w:rPr>
        <w:t>o udostępnianiu informacji o środowisku i jego ochronie, udziale społeczeństwa w ochronie środowiska oraz o ocenach oddziaływania na środowisko (tj. Dz. U.</w:t>
      </w:r>
      <w:r w:rsidR="009F2906">
        <w:rPr>
          <w:rFonts w:ascii="Times New Roman" w:hAnsi="Times New Roman" w:cs="Times New Roman"/>
        </w:rPr>
        <w:t xml:space="preserve"> </w:t>
      </w:r>
      <w:r w:rsidRPr="009F2906">
        <w:rPr>
          <w:rFonts w:ascii="Times New Roman" w:hAnsi="Times New Roman" w:cs="Times New Roman"/>
        </w:rPr>
        <w:t>z 202</w:t>
      </w:r>
      <w:r w:rsidR="0056245B">
        <w:rPr>
          <w:rFonts w:ascii="Times New Roman" w:hAnsi="Times New Roman" w:cs="Times New Roman"/>
        </w:rPr>
        <w:t>4</w:t>
      </w:r>
      <w:r w:rsidRPr="009F2906">
        <w:rPr>
          <w:rFonts w:ascii="Times New Roman" w:hAnsi="Times New Roman" w:cs="Times New Roman"/>
        </w:rPr>
        <w:t>r. poz. 1</w:t>
      </w:r>
      <w:r w:rsidR="0056245B">
        <w:rPr>
          <w:rFonts w:ascii="Times New Roman" w:hAnsi="Times New Roman" w:cs="Times New Roman"/>
        </w:rPr>
        <w:t>112</w:t>
      </w:r>
      <w:r w:rsidRPr="009F2906">
        <w:rPr>
          <w:rFonts w:ascii="Times New Roman" w:hAnsi="Times New Roman" w:cs="Times New Roman"/>
        </w:rPr>
        <w:t xml:space="preserve">), </w:t>
      </w:r>
    </w:p>
    <w:p w14:paraId="52B123E8" w14:textId="77777777" w:rsidR="009E558F" w:rsidRDefault="009E558F" w:rsidP="009F29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521B9F48" w14:textId="6F1D50C9" w:rsidR="0044354E" w:rsidRPr="009F2906" w:rsidRDefault="00F13295" w:rsidP="009F29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9F2906">
        <w:rPr>
          <w:rFonts w:ascii="Times New Roman" w:hAnsi="Times New Roman" w:cs="Times New Roman"/>
          <w:b/>
          <w:bCs/>
        </w:rPr>
        <w:t xml:space="preserve">Burmistrz Gorzowa Śląskiego </w:t>
      </w:r>
    </w:p>
    <w:p w14:paraId="08BA7BFB" w14:textId="77777777" w:rsidR="00F13295" w:rsidRPr="009F2906" w:rsidRDefault="00F13295" w:rsidP="009F29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u w:val="single"/>
        </w:rPr>
      </w:pPr>
      <w:r w:rsidRPr="009F2906">
        <w:rPr>
          <w:rFonts w:ascii="Times New Roman" w:hAnsi="Times New Roman" w:cs="Times New Roman"/>
          <w:b/>
          <w:bCs/>
          <w:u w:val="single"/>
        </w:rPr>
        <w:t>zawiadamia strony postępowania</w:t>
      </w:r>
    </w:p>
    <w:p w14:paraId="7532F218" w14:textId="77777777" w:rsidR="0044354E" w:rsidRPr="002309C6" w:rsidRDefault="0044354E" w:rsidP="009F29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7A5BC5E9" w14:textId="1A6AA80F" w:rsidR="00734B24" w:rsidRPr="00535F52" w:rsidRDefault="0044354E" w:rsidP="00734B24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535F52">
        <w:rPr>
          <w:rFonts w:ascii="Times New Roman" w:hAnsi="Times New Roman" w:cs="Times New Roman"/>
        </w:rPr>
        <w:t>o</w:t>
      </w:r>
      <w:r w:rsidR="00F13295" w:rsidRPr="00535F52">
        <w:rPr>
          <w:rFonts w:ascii="Times New Roman" w:hAnsi="Times New Roman" w:cs="Times New Roman"/>
        </w:rPr>
        <w:t xml:space="preserve"> wydaniu w dniu </w:t>
      </w:r>
      <w:r w:rsidR="00535F52" w:rsidRPr="00535F52">
        <w:rPr>
          <w:rFonts w:ascii="Times New Roman" w:hAnsi="Times New Roman" w:cs="Times New Roman"/>
        </w:rPr>
        <w:t>3 czerwca</w:t>
      </w:r>
      <w:r w:rsidR="00F13295" w:rsidRPr="00535F52">
        <w:rPr>
          <w:rFonts w:ascii="Times New Roman" w:hAnsi="Times New Roman" w:cs="Times New Roman"/>
        </w:rPr>
        <w:t xml:space="preserve"> 202</w:t>
      </w:r>
      <w:r w:rsidR="00AF4F61" w:rsidRPr="00535F52">
        <w:rPr>
          <w:rFonts w:ascii="Times New Roman" w:hAnsi="Times New Roman" w:cs="Times New Roman"/>
        </w:rPr>
        <w:t>5</w:t>
      </w:r>
      <w:r w:rsidR="003915FF" w:rsidRPr="00535F52">
        <w:rPr>
          <w:rFonts w:ascii="Times New Roman" w:hAnsi="Times New Roman" w:cs="Times New Roman"/>
        </w:rPr>
        <w:t>r.</w:t>
      </w:r>
      <w:r w:rsidR="00F13295" w:rsidRPr="00535F52">
        <w:rPr>
          <w:rFonts w:ascii="Times New Roman" w:hAnsi="Times New Roman" w:cs="Times New Roman"/>
        </w:rPr>
        <w:t xml:space="preserve">, po rozpatrzeniu wniosku </w:t>
      </w:r>
      <w:r w:rsidR="00535F52" w:rsidRPr="00535F52">
        <w:rPr>
          <w:rFonts w:ascii="Times New Roman" w:hAnsi="Times New Roman" w:cs="Times New Roman"/>
        </w:rPr>
        <w:t xml:space="preserve">p. Andrzeja </w:t>
      </w:r>
      <w:proofErr w:type="spellStart"/>
      <w:r w:rsidR="00535F52" w:rsidRPr="00535F52">
        <w:rPr>
          <w:rFonts w:ascii="Times New Roman" w:hAnsi="Times New Roman" w:cs="Times New Roman"/>
        </w:rPr>
        <w:t>Dunaja</w:t>
      </w:r>
      <w:proofErr w:type="spellEnd"/>
      <w:r w:rsidR="00535F52" w:rsidRPr="00535F52">
        <w:rPr>
          <w:rFonts w:ascii="Times New Roman" w:hAnsi="Times New Roman" w:cs="Times New Roman"/>
        </w:rPr>
        <w:t xml:space="preserve"> reprezentującego Powiatowo-Gminny Związek „Samorządy Ziemi Oleskiej, ul. Rynek 20, 46-300 Olesno, w sprawie wydania decyzji o środowiskowych uwarunkowaniach dla przedsięwzięcia pn.: </w:t>
      </w:r>
      <w:r w:rsidR="00535F52" w:rsidRPr="00535F52">
        <w:rPr>
          <w:rFonts w:ascii="Times New Roman" w:hAnsi="Times New Roman" w:cs="Times New Roman"/>
          <w:b/>
          <w:bCs/>
        </w:rPr>
        <w:t xml:space="preserve">„Budowa drogi dla pieszych i </w:t>
      </w:r>
      <w:r w:rsidR="005A0B5A">
        <w:rPr>
          <w:rFonts w:ascii="Times New Roman" w:hAnsi="Times New Roman" w:cs="Times New Roman"/>
          <w:b/>
          <w:bCs/>
        </w:rPr>
        <w:t> </w:t>
      </w:r>
      <w:r w:rsidR="00535F52" w:rsidRPr="00535F52">
        <w:rPr>
          <w:rFonts w:ascii="Times New Roman" w:hAnsi="Times New Roman" w:cs="Times New Roman"/>
          <w:b/>
          <w:bCs/>
        </w:rPr>
        <w:t>rowerów w m. Gorzów Śląski wraz z rozbudową kanalizacji deszczowej, remontem obiektów inżynieryjnych, budową sieci oświetlenia ulicznego i  przebudową ul. Towarowej”</w:t>
      </w:r>
      <w:r w:rsidR="005409DC" w:rsidRPr="00535F52">
        <w:rPr>
          <w:rFonts w:ascii="Times New Roman" w:hAnsi="Times New Roman" w:cs="Times New Roman"/>
          <w:b/>
          <w:bCs/>
        </w:rPr>
        <w:t>.</w:t>
      </w:r>
    </w:p>
    <w:p w14:paraId="700EF3EA" w14:textId="77777777" w:rsidR="00734B24" w:rsidRDefault="00734B24" w:rsidP="003915FF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14:paraId="15ED2F6F" w14:textId="7714B274" w:rsidR="00F13295" w:rsidRPr="009F2906" w:rsidRDefault="00F13295" w:rsidP="003915FF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9F2906">
        <w:rPr>
          <w:rFonts w:ascii="Times New Roman" w:hAnsi="Times New Roman" w:cs="Times New Roman"/>
        </w:rPr>
        <w:t>Od powyższej decyzji , na podstawie art. 127 § 2 i art. 129 § 1 i 2 ustawy Kodeks postępowania administracyjnego, służy stronom odwołanie do Samorządowego Kolegium Odwoławczego</w:t>
      </w:r>
      <w:r w:rsidR="001F2018">
        <w:rPr>
          <w:rFonts w:ascii="Times New Roman" w:hAnsi="Times New Roman" w:cs="Times New Roman"/>
        </w:rPr>
        <w:t xml:space="preserve"> </w:t>
      </w:r>
      <w:r w:rsidRPr="009F2906">
        <w:rPr>
          <w:rFonts w:ascii="Times New Roman" w:hAnsi="Times New Roman" w:cs="Times New Roman"/>
        </w:rPr>
        <w:t>w Opolu,</w:t>
      </w:r>
      <w:r w:rsidR="001F2018">
        <w:rPr>
          <w:rFonts w:ascii="Times New Roman" w:hAnsi="Times New Roman" w:cs="Times New Roman"/>
        </w:rPr>
        <w:br/>
      </w:r>
      <w:r w:rsidRPr="009F2906">
        <w:rPr>
          <w:rFonts w:ascii="Times New Roman" w:hAnsi="Times New Roman" w:cs="Times New Roman"/>
        </w:rPr>
        <w:t xml:space="preserve">ul. Oleska 19a, 45-052 Opole, za pośrednictwem Burmistrza Gorzowa Śląskiego </w:t>
      </w:r>
      <w:r w:rsidRPr="002309C6">
        <w:rPr>
          <w:rFonts w:ascii="Times New Roman" w:hAnsi="Times New Roman" w:cs="Times New Roman"/>
          <w:u w:val="single"/>
        </w:rPr>
        <w:t>w terminie 14 dni od daty doręczenia.</w:t>
      </w:r>
      <w:r w:rsidRPr="009F2906">
        <w:rPr>
          <w:rFonts w:ascii="Times New Roman" w:hAnsi="Times New Roman" w:cs="Times New Roman"/>
        </w:rPr>
        <w:t xml:space="preserve"> Doręczenie niniejszego obwieszczenia, zgodnie z art. 49 § 2 kpa, uważa się za dokonane po upływie 14 dni od dnia, w którym nastąpiło publiczne obwieszczenie.</w:t>
      </w:r>
    </w:p>
    <w:p w14:paraId="47416D12" w14:textId="77777777" w:rsidR="00F13295" w:rsidRPr="009F2906" w:rsidRDefault="00F13295" w:rsidP="003915F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F2906">
        <w:rPr>
          <w:rFonts w:ascii="Times New Roman" w:hAnsi="Times New Roman" w:cs="Times New Roman"/>
        </w:rPr>
        <w:t>Przed upływem terminu do wniesienia odwołania decyzja nie ulega wykonaniu, a wniesienie odwołania</w:t>
      </w:r>
      <w:r w:rsidR="00224C28">
        <w:rPr>
          <w:rFonts w:ascii="Times New Roman" w:hAnsi="Times New Roman" w:cs="Times New Roman"/>
        </w:rPr>
        <w:br/>
      </w:r>
      <w:r w:rsidRPr="009F2906">
        <w:rPr>
          <w:rFonts w:ascii="Times New Roman" w:hAnsi="Times New Roman" w:cs="Times New Roman"/>
        </w:rPr>
        <w:t>w terminie wstrzymuje jej wykonanie (art. 130 § 1 i 2 kpa).</w:t>
      </w:r>
    </w:p>
    <w:p w14:paraId="34022AC6" w14:textId="77777777" w:rsidR="00F13295" w:rsidRPr="009F2906" w:rsidRDefault="00F13295" w:rsidP="003915FF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9F2906">
        <w:rPr>
          <w:rFonts w:ascii="Times New Roman" w:hAnsi="Times New Roman" w:cs="Times New Roman"/>
        </w:rPr>
        <w:t>W trakcie biegu terminu do wniesienia odwołania strona może zrzec się prawa do wniesienia odwołania. Z dniem doręczenia Burmistrzowi Gorzowa Śląskiego oświadczenia o zrzeczeniu się prawa do odwołania przez ostatnią ze stron postępowania, decyzja staje się ostateczna</w:t>
      </w:r>
      <w:r w:rsidR="00A804B7" w:rsidRPr="009F2906">
        <w:rPr>
          <w:rFonts w:ascii="Times New Roman" w:hAnsi="Times New Roman" w:cs="Times New Roman"/>
        </w:rPr>
        <w:t xml:space="preserve"> (art. 127a</w:t>
      </w:r>
      <w:r w:rsidR="008B0E80">
        <w:rPr>
          <w:rFonts w:ascii="Times New Roman" w:hAnsi="Times New Roman" w:cs="Times New Roman"/>
        </w:rPr>
        <w:t xml:space="preserve"> </w:t>
      </w:r>
      <w:r w:rsidR="00A804B7" w:rsidRPr="009F2906">
        <w:rPr>
          <w:rFonts w:ascii="Times New Roman" w:hAnsi="Times New Roman" w:cs="Times New Roman"/>
        </w:rPr>
        <w:t>i 130 § 4 kpa)</w:t>
      </w:r>
      <w:r w:rsidR="0044354E" w:rsidRPr="009F2906">
        <w:rPr>
          <w:rFonts w:ascii="Times New Roman" w:hAnsi="Times New Roman" w:cs="Times New Roman"/>
        </w:rPr>
        <w:t>.</w:t>
      </w:r>
    </w:p>
    <w:p w14:paraId="522FC299" w14:textId="77777777" w:rsidR="004054A4" w:rsidRPr="009F2906" w:rsidRDefault="00E10365" w:rsidP="00766AC6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 w:rsidRPr="009F2906">
        <w:rPr>
          <w:rFonts w:ascii="Times New Roman" w:eastAsia="Calibri" w:hAnsi="Times New Roman" w:cs="Times New Roman"/>
          <w:color w:val="000000"/>
          <w:lang w:eastAsia="pl-PL"/>
        </w:rPr>
        <w:t xml:space="preserve">Z treścią wydanej decyzji oraz z dokumentacją sprawy </w:t>
      </w:r>
      <w:r w:rsidR="004054A4" w:rsidRPr="009F2906">
        <w:rPr>
          <w:rFonts w:ascii="Times New Roman" w:eastAsia="Calibri" w:hAnsi="Times New Roman" w:cs="Times New Roman"/>
          <w:color w:val="000000"/>
          <w:lang w:eastAsia="pl-PL"/>
        </w:rPr>
        <w:t xml:space="preserve">można się zapoznać w siedzibie Urzędu Miejskiego w Gorzowie Śląskim, </w:t>
      </w:r>
      <w:r w:rsidRPr="009F2906">
        <w:rPr>
          <w:rFonts w:ascii="Times New Roman" w:eastAsia="Calibri" w:hAnsi="Times New Roman" w:cs="Times New Roman"/>
          <w:color w:val="000000"/>
          <w:lang w:eastAsia="pl-PL"/>
        </w:rPr>
        <w:t>ul. Wojska Polskiego 15, 46-310 Gorzów Śląski,</w:t>
      </w:r>
      <w:r w:rsidR="004054A4" w:rsidRPr="009F2906">
        <w:rPr>
          <w:rFonts w:ascii="Times New Roman" w:eastAsia="Calibri" w:hAnsi="Times New Roman" w:cs="Times New Roman"/>
          <w:color w:val="000000"/>
          <w:lang w:eastAsia="pl-PL"/>
        </w:rPr>
        <w:t xml:space="preserve"> pok.</w:t>
      </w:r>
      <w:r w:rsidR="008B0E80">
        <w:rPr>
          <w:rFonts w:ascii="Times New Roman" w:eastAsia="Calibri" w:hAnsi="Times New Roman" w:cs="Times New Roman"/>
          <w:color w:val="000000"/>
          <w:lang w:eastAsia="pl-PL"/>
        </w:rPr>
        <w:t xml:space="preserve"> </w:t>
      </w:r>
      <w:r w:rsidR="004054A4" w:rsidRPr="009F2906">
        <w:rPr>
          <w:rFonts w:ascii="Times New Roman" w:eastAsia="Calibri" w:hAnsi="Times New Roman" w:cs="Times New Roman"/>
          <w:color w:val="000000"/>
          <w:lang w:eastAsia="pl-PL"/>
        </w:rPr>
        <w:t>Nr 26, od poniedziałku do piątku</w:t>
      </w:r>
      <w:r w:rsidRPr="009F2906">
        <w:rPr>
          <w:rFonts w:ascii="Times New Roman" w:eastAsia="Calibri" w:hAnsi="Times New Roman" w:cs="Times New Roman"/>
          <w:color w:val="000000"/>
          <w:lang w:eastAsia="pl-PL"/>
        </w:rPr>
        <w:t>,</w:t>
      </w:r>
      <w:r w:rsidR="004054A4" w:rsidRPr="009F2906">
        <w:rPr>
          <w:rFonts w:ascii="Times New Roman" w:eastAsia="Calibri" w:hAnsi="Times New Roman" w:cs="Times New Roman"/>
          <w:color w:val="000000"/>
          <w:lang w:eastAsia="pl-PL"/>
        </w:rPr>
        <w:t xml:space="preserve"> w godzinach</w:t>
      </w:r>
      <w:r w:rsidRPr="009F2906">
        <w:rPr>
          <w:rFonts w:ascii="Times New Roman" w:eastAsia="Calibri" w:hAnsi="Times New Roman" w:cs="Times New Roman"/>
          <w:color w:val="000000"/>
          <w:lang w:eastAsia="pl-PL"/>
        </w:rPr>
        <w:t xml:space="preserve"> pracy </w:t>
      </w:r>
      <w:r w:rsidRPr="00734B24">
        <w:rPr>
          <w:rFonts w:ascii="Times New Roman" w:eastAsia="Calibri" w:hAnsi="Times New Roman" w:cs="Times New Roman"/>
          <w:color w:val="000000"/>
          <w:lang w:eastAsia="pl-PL"/>
        </w:rPr>
        <w:t>urzędu</w:t>
      </w:r>
      <w:r w:rsidR="004054A4" w:rsidRPr="00734B24">
        <w:rPr>
          <w:rFonts w:ascii="Times New Roman" w:eastAsia="Calibri" w:hAnsi="Times New Roman" w:cs="Times New Roman"/>
          <w:color w:val="000000"/>
          <w:lang w:eastAsia="pl-PL"/>
        </w:rPr>
        <w:t xml:space="preserve"> (po uprzednim uzgodnieniu terminu pod nr tel. 34 3505710 wew. 158).</w:t>
      </w:r>
    </w:p>
    <w:p w14:paraId="0D494B2A" w14:textId="0FB32025" w:rsidR="004054A4" w:rsidRPr="009F2906" w:rsidRDefault="004054A4" w:rsidP="00766AC6">
      <w:pPr>
        <w:pStyle w:val="NormalnyWeb"/>
        <w:spacing w:after="0" w:afterAutospacing="0" w:line="276" w:lineRule="auto"/>
        <w:ind w:firstLine="708"/>
        <w:jc w:val="both"/>
        <w:rPr>
          <w:i/>
          <w:iCs/>
          <w:sz w:val="22"/>
          <w:szCs w:val="22"/>
          <w:u w:val="single"/>
        </w:rPr>
      </w:pPr>
      <w:r w:rsidRPr="009F2906">
        <w:rPr>
          <w:rFonts w:eastAsia="Calibri"/>
          <w:color w:val="000000"/>
          <w:sz w:val="22"/>
          <w:szCs w:val="22"/>
        </w:rPr>
        <w:t>Ponieważ w powyższej sprawie liczba stron przekracza 10, zgodnie z art. 74 ust. 3 ustawy z dnia</w:t>
      </w:r>
      <w:r w:rsidR="00496D6A">
        <w:rPr>
          <w:rFonts w:eastAsia="Calibri"/>
          <w:color w:val="000000"/>
          <w:sz w:val="22"/>
          <w:szCs w:val="22"/>
        </w:rPr>
        <w:br/>
      </w:r>
      <w:r w:rsidRPr="009F2906">
        <w:rPr>
          <w:rFonts w:eastAsia="Calibri"/>
          <w:color w:val="000000"/>
          <w:sz w:val="22"/>
          <w:szCs w:val="22"/>
        </w:rPr>
        <w:t>3 października 2008 r. o udostępnianiu informacji o środowisku i jego ochronie, udziale społeczeństwa</w:t>
      </w:r>
      <w:r w:rsidR="00496D6A">
        <w:rPr>
          <w:rFonts w:eastAsia="Calibri"/>
          <w:color w:val="000000"/>
          <w:sz w:val="22"/>
          <w:szCs w:val="22"/>
        </w:rPr>
        <w:br/>
      </w:r>
      <w:r w:rsidRPr="009F2906">
        <w:rPr>
          <w:rFonts w:eastAsia="Calibri"/>
          <w:color w:val="000000"/>
          <w:sz w:val="22"/>
          <w:szCs w:val="22"/>
        </w:rPr>
        <w:t>w ochronie środowiska oraz o ocenach oddziaływania na środowisko (Dz. U. z 202</w:t>
      </w:r>
      <w:r w:rsidR="0056245B">
        <w:rPr>
          <w:rFonts w:eastAsia="Calibri"/>
          <w:color w:val="000000"/>
          <w:sz w:val="22"/>
          <w:szCs w:val="22"/>
        </w:rPr>
        <w:t>4</w:t>
      </w:r>
      <w:r w:rsidRPr="009F2906">
        <w:rPr>
          <w:rFonts w:eastAsia="Calibri"/>
          <w:color w:val="000000"/>
          <w:sz w:val="22"/>
          <w:szCs w:val="22"/>
        </w:rPr>
        <w:t xml:space="preserve">r. poz. </w:t>
      </w:r>
      <w:r w:rsidR="002309C6">
        <w:rPr>
          <w:rFonts w:eastAsia="Calibri"/>
          <w:color w:val="000000"/>
          <w:sz w:val="22"/>
          <w:szCs w:val="22"/>
        </w:rPr>
        <w:t>1</w:t>
      </w:r>
      <w:r w:rsidR="0056245B">
        <w:rPr>
          <w:rFonts w:eastAsia="Calibri"/>
          <w:color w:val="000000"/>
          <w:sz w:val="22"/>
          <w:szCs w:val="22"/>
        </w:rPr>
        <w:t>112</w:t>
      </w:r>
      <w:r w:rsidRPr="009F2906">
        <w:rPr>
          <w:rFonts w:eastAsia="Calibri"/>
          <w:color w:val="000000"/>
          <w:sz w:val="22"/>
          <w:szCs w:val="22"/>
        </w:rPr>
        <w:t>) oraz art. 49 Kodeksu postępowania administracyjnego (Dz.U. z 202</w:t>
      </w:r>
      <w:r w:rsidR="0056245B">
        <w:rPr>
          <w:rFonts w:eastAsia="Calibri"/>
          <w:color w:val="000000"/>
          <w:sz w:val="22"/>
          <w:szCs w:val="22"/>
        </w:rPr>
        <w:t>4</w:t>
      </w:r>
      <w:r w:rsidRPr="009F2906">
        <w:rPr>
          <w:rFonts w:eastAsia="Calibri"/>
          <w:color w:val="000000"/>
          <w:sz w:val="22"/>
          <w:szCs w:val="22"/>
        </w:rPr>
        <w:t xml:space="preserve">r. poz. </w:t>
      </w:r>
      <w:r w:rsidR="0056245B">
        <w:rPr>
          <w:rFonts w:eastAsia="Calibri"/>
          <w:color w:val="000000"/>
          <w:sz w:val="22"/>
          <w:szCs w:val="22"/>
        </w:rPr>
        <w:t>572</w:t>
      </w:r>
      <w:r w:rsidRPr="009F2906">
        <w:rPr>
          <w:rFonts w:eastAsia="Calibri"/>
          <w:color w:val="000000"/>
          <w:sz w:val="22"/>
          <w:szCs w:val="22"/>
        </w:rPr>
        <w:t xml:space="preserve">) - </w:t>
      </w:r>
      <w:r w:rsidRPr="009F2906">
        <w:rPr>
          <w:i/>
          <w:iCs/>
          <w:sz w:val="22"/>
          <w:szCs w:val="22"/>
        </w:rPr>
        <w:t>„strony mogą być zawiadamiane</w:t>
      </w:r>
      <w:r w:rsidR="0056245B">
        <w:rPr>
          <w:i/>
          <w:iCs/>
          <w:sz w:val="22"/>
          <w:szCs w:val="22"/>
        </w:rPr>
        <w:br/>
      </w:r>
      <w:r w:rsidRPr="009F2906">
        <w:rPr>
          <w:i/>
          <w:iCs/>
          <w:sz w:val="22"/>
          <w:szCs w:val="22"/>
        </w:rPr>
        <w:t xml:space="preserve">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</w:t>
      </w:r>
      <w:r w:rsidRPr="009F2906">
        <w:rPr>
          <w:i/>
          <w:iCs/>
          <w:sz w:val="22"/>
          <w:szCs w:val="22"/>
          <w:u w:val="single"/>
        </w:rPr>
        <w:t>po upływie czternastu dni od dnia publicznego ogłoszenia”.</w:t>
      </w:r>
    </w:p>
    <w:p w14:paraId="4FD54D18" w14:textId="77777777" w:rsidR="004054A4" w:rsidRPr="009F2906" w:rsidRDefault="004054A4" w:rsidP="009F290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pl-PL"/>
        </w:rPr>
      </w:pPr>
    </w:p>
    <w:p w14:paraId="2718C519" w14:textId="77777777" w:rsidR="00766AC6" w:rsidRPr="00766AC6" w:rsidRDefault="00766AC6" w:rsidP="00766AC6">
      <w:pPr>
        <w:spacing w:line="240" w:lineRule="auto"/>
        <w:ind w:left="5664" w:firstLine="708"/>
        <w:rPr>
          <w:rFonts w:ascii="Times New Roman" w:hAnsi="Times New Roman" w:cs="Times New Roman"/>
          <w:color w:val="FF0000"/>
        </w:rPr>
      </w:pPr>
      <w:r w:rsidRPr="00766AC6">
        <w:rPr>
          <w:rFonts w:ascii="Times New Roman" w:hAnsi="Times New Roman" w:cs="Times New Roman"/>
          <w:color w:val="FF0000"/>
        </w:rPr>
        <w:t>B U R M I S T R Z</w:t>
      </w:r>
    </w:p>
    <w:p w14:paraId="4D550B44" w14:textId="0DE8CD8D" w:rsidR="002B3D71" w:rsidRPr="009F2906" w:rsidRDefault="00766AC6" w:rsidP="00535F52">
      <w:pPr>
        <w:spacing w:line="240" w:lineRule="auto"/>
        <w:ind w:left="5664" w:firstLine="708"/>
      </w:pPr>
      <w:r w:rsidRPr="00766AC6">
        <w:rPr>
          <w:rFonts w:ascii="Times New Roman" w:hAnsi="Times New Roman" w:cs="Times New Roman"/>
          <w:color w:val="FF0000"/>
        </w:rPr>
        <w:t>/-/ Rafał Kotarski</w:t>
      </w:r>
    </w:p>
    <w:sectPr w:rsidR="002B3D71" w:rsidRPr="009F2906" w:rsidSect="005A0B5A">
      <w:pgSz w:w="11906" w:h="16838"/>
      <w:pgMar w:top="680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431F4"/>
    <w:multiLevelType w:val="hybridMultilevel"/>
    <w:tmpl w:val="F1C6E202"/>
    <w:lvl w:ilvl="0" w:tplc="2780DDE4">
      <w:start w:val="1"/>
      <w:numFmt w:val="upperRoman"/>
      <w:lvlText w:val="%1."/>
      <w:lvlJc w:val="right"/>
      <w:pPr>
        <w:ind w:left="720" w:hanging="360"/>
      </w:pPr>
      <w:rPr>
        <w:b w:val="0"/>
        <w:bCs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A1E25"/>
    <w:multiLevelType w:val="hybridMultilevel"/>
    <w:tmpl w:val="5E820A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363698">
    <w:abstractNumId w:val="1"/>
  </w:num>
  <w:num w:numId="2" w16cid:durableId="850871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4A4"/>
    <w:rsid w:val="00003EF8"/>
    <w:rsid w:val="00094009"/>
    <w:rsid w:val="001E40D3"/>
    <w:rsid w:val="001F2018"/>
    <w:rsid w:val="00224C28"/>
    <w:rsid w:val="002309C6"/>
    <w:rsid w:val="002B3D71"/>
    <w:rsid w:val="002F5E76"/>
    <w:rsid w:val="00316337"/>
    <w:rsid w:val="003915FF"/>
    <w:rsid w:val="003F3940"/>
    <w:rsid w:val="004054A4"/>
    <w:rsid w:val="0044354E"/>
    <w:rsid w:val="00496D6A"/>
    <w:rsid w:val="004D452C"/>
    <w:rsid w:val="00535F52"/>
    <w:rsid w:val="005409DC"/>
    <w:rsid w:val="005470A8"/>
    <w:rsid w:val="0056245B"/>
    <w:rsid w:val="005A0B5A"/>
    <w:rsid w:val="00701D12"/>
    <w:rsid w:val="00733B93"/>
    <w:rsid w:val="00734B24"/>
    <w:rsid w:val="00766AC6"/>
    <w:rsid w:val="0077548D"/>
    <w:rsid w:val="008505FE"/>
    <w:rsid w:val="008B0E80"/>
    <w:rsid w:val="00970A6C"/>
    <w:rsid w:val="0097323E"/>
    <w:rsid w:val="009A71FC"/>
    <w:rsid w:val="009E558F"/>
    <w:rsid w:val="009F2906"/>
    <w:rsid w:val="00A43A36"/>
    <w:rsid w:val="00A804B7"/>
    <w:rsid w:val="00AF4F61"/>
    <w:rsid w:val="00B6022D"/>
    <w:rsid w:val="00BF0298"/>
    <w:rsid w:val="00C36932"/>
    <w:rsid w:val="00C36D37"/>
    <w:rsid w:val="00C72314"/>
    <w:rsid w:val="00E10365"/>
    <w:rsid w:val="00E343AE"/>
    <w:rsid w:val="00F13295"/>
    <w:rsid w:val="00F34E6C"/>
    <w:rsid w:val="00FD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6175B"/>
  <w15:chartTrackingRefBased/>
  <w15:docId w15:val="{2B74EE1C-76FE-4774-BD8C-687E75AA6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54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05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05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A43A3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734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442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Mycka-Kocemba</dc:creator>
  <cp:keywords/>
  <dc:description/>
  <cp:lastModifiedBy>Iwona Mycka-Kocemba</cp:lastModifiedBy>
  <cp:revision>30</cp:revision>
  <cp:lastPrinted>2023-03-29T09:22:00Z</cp:lastPrinted>
  <dcterms:created xsi:type="dcterms:W3CDTF">2022-11-15T08:13:00Z</dcterms:created>
  <dcterms:modified xsi:type="dcterms:W3CDTF">2025-05-29T07:14:00Z</dcterms:modified>
</cp:coreProperties>
</file>