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FB" w:rsidRPr="009332FB" w:rsidRDefault="00CB450B" w:rsidP="009332FB">
      <w:pPr>
        <w:ind w:left="5664"/>
      </w:pPr>
      <w:r>
        <w:t>Gorzów Śl. dnia 18</w:t>
      </w:r>
      <w:r w:rsidR="009332FB" w:rsidRPr="009332FB">
        <w:t>.06.2012r.</w:t>
      </w:r>
    </w:p>
    <w:p w:rsidR="009332FB" w:rsidRPr="009332FB" w:rsidRDefault="009332FB" w:rsidP="009332FB"/>
    <w:p w:rsidR="009332FB" w:rsidRDefault="009332FB" w:rsidP="009332FB">
      <w:r w:rsidRPr="009332FB">
        <w:t xml:space="preserve">SOG </w:t>
      </w:r>
      <w:r w:rsidR="00104052">
        <w:t>-V. 7150.5</w:t>
      </w:r>
      <w:r w:rsidRPr="009332FB">
        <w:t>.2012</w:t>
      </w:r>
    </w:p>
    <w:p w:rsidR="009332FB" w:rsidRPr="009332FB" w:rsidRDefault="009332FB" w:rsidP="009332FB"/>
    <w:p w:rsidR="009332FB" w:rsidRPr="009332FB" w:rsidRDefault="009332FB" w:rsidP="009332FB"/>
    <w:p w:rsidR="009332FB" w:rsidRPr="00264F55" w:rsidRDefault="009332FB" w:rsidP="009332FB">
      <w:pPr>
        <w:tabs>
          <w:tab w:val="left" w:pos="3510"/>
        </w:tabs>
        <w:jc w:val="center"/>
        <w:rPr>
          <w:b/>
        </w:rPr>
      </w:pPr>
      <w:r w:rsidRPr="00264F55">
        <w:rPr>
          <w:b/>
        </w:rPr>
        <w:t>Burmistrz Gorzowa Śl.</w:t>
      </w:r>
    </w:p>
    <w:p w:rsidR="009332FB" w:rsidRDefault="009332FB" w:rsidP="009332FB">
      <w:pPr>
        <w:tabs>
          <w:tab w:val="left" w:pos="3510"/>
        </w:tabs>
        <w:jc w:val="center"/>
        <w:rPr>
          <w:b/>
        </w:rPr>
      </w:pPr>
      <w:r>
        <w:rPr>
          <w:b/>
        </w:rPr>
        <w:t>p</w:t>
      </w:r>
      <w:r w:rsidRPr="00264F55">
        <w:rPr>
          <w:b/>
        </w:rPr>
        <w:t>odaje do publicznej wiadomości</w:t>
      </w:r>
    </w:p>
    <w:p w:rsidR="009332FB" w:rsidRDefault="009332FB" w:rsidP="009332FB">
      <w:pPr>
        <w:tabs>
          <w:tab w:val="left" w:pos="3510"/>
        </w:tabs>
        <w:rPr>
          <w:b/>
        </w:rPr>
      </w:pPr>
    </w:p>
    <w:p w:rsidR="009332FB" w:rsidRPr="00264F55" w:rsidRDefault="009332FB" w:rsidP="009332FB">
      <w:pPr>
        <w:tabs>
          <w:tab w:val="left" w:pos="3510"/>
        </w:tabs>
        <w:jc w:val="center"/>
        <w:rPr>
          <w:b/>
        </w:rPr>
      </w:pPr>
      <w:r>
        <w:rPr>
          <w:b/>
        </w:rPr>
        <w:t xml:space="preserve">W Y K A Z </w:t>
      </w:r>
    </w:p>
    <w:p w:rsidR="009332FB" w:rsidRPr="009332FB" w:rsidRDefault="009332FB" w:rsidP="009332FB">
      <w:pPr>
        <w:jc w:val="center"/>
      </w:pPr>
      <w:r>
        <w:rPr>
          <w:b/>
        </w:rPr>
        <w:t>dotyczący nieruchomości przeznaczonych do wynajmu.</w:t>
      </w:r>
    </w:p>
    <w:p w:rsidR="009332FB" w:rsidRDefault="009332FB" w:rsidP="009332FB"/>
    <w:p w:rsidR="009332FB" w:rsidRDefault="009332FB" w:rsidP="009332FB">
      <w:pPr>
        <w:jc w:val="both"/>
      </w:pPr>
      <w:r>
        <w:t xml:space="preserve">          </w:t>
      </w:r>
    </w:p>
    <w:p w:rsidR="009332FB" w:rsidRDefault="009332FB" w:rsidP="009332FB">
      <w:pPr>
        <w:jc w:val="both"/>
        <w:rPr>
          <w:b/>
        </w:rPr>
      </w:pPr>
    </w:p>
    <w:p w:rsidR="009332FB" w:rsidRDefault="009332FB" w:rsidP="009332FB">
      <w:pPr>
        <w:jc w:val="both"/>
      </w:pPr>
      <w:r>
        <w:rPr>
          <w:b/>
        </w:rPr>
        <w:t xml:space="preserve">1. </w:t>
      </w:r>
      <w:r w:rsidRPr="00374485">
        <w:t xml:space="preserve">Przeznacza się do wynajmu w trybie </w:t>
      </w:r>
      <w:r w:rsidRPr="00823024">
        <w:rPr>
          <w:b/>
        </w:rPr>
        <w:t>nieograniczonego przetargu ustnego</w:t>
      </w:r>
      <w:r w:rsidRPr="00374485">
        <w:t xml:space="preserve"> lokal   </w:t>
      </w:r>
    </w:p>
    <w:p w:rsidR="009332FB" w:rsidRPr="00374485" w:rsidRDefault="009332FB" w:rsidP="009332FB">
      <w:pPr>
        <w:jc w:val="both"/>
      </w:pPr>
      <w:r>
        <w:t xml:space="preserve">    </w:t>
      </w:r>
      <w:r w:rsidRPr="00374485">
        <w:t xml:space="preserve">użytkowy położony w Gorzowie Śl. przy ul. Wojska Polskiego 20, 46-310 Gorzów Śl. </w:t>
      </w:r>
    </w:p>
    <w:p w:rsidR="009332FB" w:rsidRPr="00374485" w:rsidRDefault="009332FB" w:rsidP="009332FB">
      <w:pPr>
        <w:jc w:val="both"/>
      </w:pPr>
      <w:r>
        <w:t xml:space="preserve">    </w:t>
      </w:r>
      <w:r w:rsidR="00182C57">
        <w:t>opisana w</w:t>
      </w:r>
      <w:r w:rsidRPr="00374485">
        <w:t xml:space="preserve"> KW 11156</w:t>
      </w:r>
      <w:r>
        <w:t xml:space="preserve"> w Sądzie Rejonowym w Oleśnie</w:t>
      </w:r>
      <w:r w:rsidR="00182C57">
        <w:t xml:space="preserve"> brak obciążeń</w:t>
      </w:r>
      <w:r>
        <w:t>.</w:t>
      </w:r>
    </w:p>
    <w:p w:rsidR="009332FB" w:rsidRDefault="009332FB" w:rsidP="009332FB">
      <w:pPr>
        <w:ind w:right="-284"/>
        <w:jc w:val="both"/>
      </w:pPr>
      <w:r>
        <w:rPr>
          <w:b/>
        </w:rPr>
        <w:t>2.</w:t>
      </w:r>
      <w:r>
        <w:t xml:space="preserve"> W/w lokal jest przeznaczony na prowadzenie działalności w zakresie usług weterynaryjnych.</w:t>
      </w:r>
    </w:p>
    <w:p w:rsidR="009332FB" w:rsidRDefault="009332FB" w:rsidP="009332FB">
      <w:pPr>
        <w:jc w:val="both"/>
      </w:pPr>
      <w:r>
        <w:rPr>
          <w:b/>
        </w:rPr>
        <w:t>3</w:t>
      </w:r>
      <w:r>
        <w:t xml:space="preserve">. Lokal składa się z: I  </w:t>
      </w:r>
      <w:proofErr w:type="spellStart"/>
      <w:r>
        <w:t>pom</w:t>
      </w:r>
      <w:proofErr w:type="spellEnd"/>
      <w:r>
        <w:t xml:space="preserve">. – 20,00m </w:t>
      </w:r>
      <w:r>
        <w:rPr>
          <w:vertAlign w:val="superscript"/>
        </w:rPr>
        <w:t>2</w:t>
      </w:r>
      <w:r>
        <w:t xml:space="preserve">, II </w:t>
      </w:r>
      <w:proofErr w:type="spellStart"/>
      <w:r>
        <w:t>pom</w:t>
      </w:r>
      <w:proofErr w:type="spellEnd"/>
      <w:r>
        <w:t>.– 6,48 m</w:t>
      </w:r>
      <w:r>
        <w:rPr>
          <w:vertAlign w:val="superscript"/>
        </w:rPr>
        <w:t>2</w:t>
      </w:r>
      <w:r>
        <w:t xml:space="preserve"> , łazienki – 3,12m </w:t>
      </w:r>
      <w:r>
        <w:rPr>
          <w:vertAlign w:val="superscript"/>
        </w:rPr>
        <w:t>2</w:t>
      </w:r>
      <w:r>
        <w:t xml:space="preserve">, korytarza –    </w:t>
      </w:r>
    </w:p>
    <w:p w:rsidR="009332FB" w:rsidRPr="00823024" w:rsidRDefault="009332FB" w:rsidP="009332FB">
      <w:pPr>
        <w:jc w:val="both"/>
        <w:rPr>
          <w:b/>
        </w:rPr>
      </w:pPr>
      <w:r>
        <w:t xml:space="preserve">    4,90 m </w:t>
      </w:r>
      <w:r>
        <w:rPr>
          <w:vertAlign w:val="superscript"/>
        </w:rPr>
        <w:t>2</w:t>
      </w:r>
      <w:r>
        <w:t xml:space="preserve">  o ogólnej powierzchni  użytkowej  </w:t>
      </w:r>
      <w:r w:rsidRPr="00823024">
        <w:rPr>
          <w:b/>
        </w:rPr>
        <w:t xml:space="preserve">34,50 m </w:t>
      </w:r>
      <w:r w:rsidRPr="00823024">
        <w:rPr>
          <w:b/>
          <w:vertAlign w:val="superscript"/>
        </w:rPr>
        <w:t>2</w:t>
      </w:r>
      <w:r w:rsidRPr="00823024">
        <w:rPr>
          <w:b/>
        </w:rPr>
        <w:t xml:space="preserve"> </w:t>
      </w:r>
    </w:p>
    <w:p w:rsidR="009332FB" w:rsidRDefault="009332FB" w:rsidP="009332FB">
      <w:pPr>
        <w:jc w:val="both"/>
      </w:pPr>
      <w:r>
        <w:rPr>
          <w:b/>
        </w:rPr>
        <w:t>4</w:t>
      </w:r>
      <w:r>
        <w:t>. Lokal wyposażony jest w sieć wodociągowo-kanalizacyjną i elektryczną.</w:t>
      </w:r>
    </w:p>
    <w:p w:rsidR="009332FB" w:rsidRDefault="009332FB" w:rsidP="009332FB">
      <w:pPr>
        <w:jc w:val="both"/>
        <w:rPr>
          <w:b/>
        </w:rPr>
      </w:pPr>
      <w:r w:rsidRPr="002D29F9">
        <w:rPr>
          <w:b/>
        </w:rPr>
        <w:t>5.</w:t>
      </w:r>
      <w:r>
        <w:t xml:space="preserve"> Minimalna stawka za </w:t>
      </w:r>
      <w:r w:rsidRPr="00823024">
        <w:rPr>
          <w:b/>
        </w:rPr>
        <w:t>1m 2 wynosi</w:t>
      </w:r>
      <w:r>
        <w:rPr>
          <w:b/>
        </w:rPr>
        <w:t xml:space="preserve"> 5,30 zł. </w:t>
      </w:r>
      <w:r>
        <w:t>(jest to kwota netto bez podatku VAT)</w:t>
      </w:r>
    </w:p>
    <w:p w:rsidR="009332FB" w:rsidRDefault="009332FB" w:rsidP="009332FB">
      <w:pPr>
        <w:jc w:val="both"/>
      </w:pPr>
      <w:r>
        <w:rPr>
          <w:b/>
        </w:rPr>
        <w:t>6</w:t>
      </w:r>
      <w:r>
        <w:t xml:space="preserve">. Miesięczny czynsz uiszcza się w terminie do 10 dnia miesiąca kalendarzowego w kasie </w:t>
      </w:r>
    </w:p>
    <w:p w:rsidR="009332FB" w:rsidRDefault="009332FB" w:rsidP="009332FB">
      <w:pPr>
        <w:jc w:val="both"/>
      </w:pPr>
      <w:r>
        <w:t xml:space="preserve">     miejscowego Zakładu Usług Komunalnych lub na konto w BS Zawadzkie 0/Gorzów Śl.                   </w:t>
      </w:r>
    </w:p>
    <w:p w:rsidR="009332FB" w:rsidRDefault="009332FB" w:rsidP="009332FB">
      <w:pPr>
        <w:jc w:val="both"/>
      </w:pPr>
      <w:r>
        <w:t xml:space="preserve">    nr 89091058-390-3600-1.</w:t>
      </w:r>
    </w:p>
    <w:p w:rsidR="009332FB" w:rsidRDefault="009332FB" w:rsidP="009332FB">
      <w:pPr>
        <w:jc w:val="both"/>
      </w:pPr>
      <w:r>
        <w:rPr>
          <w:b/>
        </w:rPr>
        <w:t>7.</w:t>
      </w:r>
      <w:r>
        <w:t xml:space="preserve"> Stawka czynszu za 1m</w:t>
      </w:r>
      <w:r>
        <w:rPr>
          <w:vertAlign w:val="superscript"/>
        </w:rPr>
        <w:t>2</w:t>
      </w:r>
      <w:r>
        <w:t xml:space="preserve"> nie podlega podwyżce w pierwszym roku najmu.                            </w:t>
      </w:r>
    </w:p>
    <w:p w:rsidR="009332FB" w:rsidRDefault="009332FB" w:rsidP="009332FB">
      <w:pPr>
        <w:jc w:val="both"/>
      </w:pPr>
      <w:r>
        <w:t xml:space="preserve">    Po upływie pierwszego roku trwania umowy stawka zostaje podwyższona raz na rok</w:t>
      </w:r>
    </w:p>
    <w:p w:rsidR="009332FB" w:rsidRDefault="009332FB" w:rsidP="009332FB">
      <w:pPr>
        <w:jc w:val="both"/>
      </w:pPr>
      <w:r>
        <w:t xml:space="preserve">    o wskaźnik inflacji ogłaszany przez Prezesa GUS.</w:t>
      </w:r>
    </w:p>
    <w:p w:rsidR="009332FB" w:rsidRDefault="009332FB" w:rsidP="009332FB">
      <w:pPr>
        <w:jc w:val="both"/>
      </w:pPr>
      <w:r>
        <w:rPr>
          <w:b/>
        </w:rPr>
        <w:t>8.</w:t>
      </w:r>
      <w:r>
        <w:t xml:space="preserve"> Termin przetargu  na najem w/w lokalu użytkowego zostanie podany w odrębnym </w:t>
      </w:r>
    </w:p>
    <w:p w:rsidR="009332FB" w:rsidRDefault="009332FB" w:rsidP="009332FB">
      <w:pPr>
        <w:jc w:val="both"/>
      </w:pPr>
      <w:r>
        <w:t xml:space="preserve">    ogłoszeniu o przetargu.</w:t>
      </w:r>
    </w:p>
    <w:p w:rsidR="009332FB" w:rsidRDefault="009332FB" w:rsidP="009332FB">
      <w:pPr>
        <w:jc w:val="both"/>
      </w:pPr>
      <w:r w:rsidRPr="009332FB">
        <w:rPr>
          <w:b/>
        </w:rPr>
        <w:t>9.</w:t>
      </w:r>
      <w:r w:rsidRPr="009332FB">
        <w:t xml:space="preserve"> </w:t>
      </w:r>
      <w:r>
        <w:t>Wykaz ogłasza się na okres 21 dni tj. od 21.06.2012r. do 11.07.2012r.</w:t>
      </w:r>
    </w:p>
    <w:p w:rsidR="009332FB" w:rsidRDefault="009332FB" w:rsidP="009332FB">
      <w:pPr>
        <w:jc w:val="both"/>
      </w:pPr>
    </w:p>
    <w:p w:rsidR="009332FB" w:rsidRPr="00F80A22" w:rsidRDefault="009332FB" w:rsidP="009332FB">
      <w:pPr>
        <w:jc w:val="both"/>
      </w:pPr>
      <w:r>
        <w:t>Dodatkowe informacje na temat w/w nieruchomości można uzyskać w pok. Nr 25 Urzędu Miejskiego Gorzowie Śl. ul. Wojska Polskiego 15, tel.34-3505-710 wew.35</w:t>
      </w:r>
    </w:p>
    <w:p w:rsidR="009332FB" w:rsidRDefault="009332FB" w:rsidP="009332FB">
      <w:pPr>
        <w:jc w:val="both"/>
        <w:rPr>
          <w:b/>
        </w:rPr>
      </w:pPr>
    </w:p>
    <w:p w:rsidR="009332FB" w:rsidRDefault="009332FB" w:rsidP="009332FB">
      <w:pPr>
        <w:jc w:val="both"/>
      </w:pPr>
    </w:p>
    <w:p w:rsidR="009332FB" w:rsidRDefault="009332FB" w:rsidP="009332FB">
      <w:pPr>
        <w:jc w:val="center"/>
      </w:pPr>
    </w:p>
    <w:p w:rsidR="009332FB" w:rsidRDefault="009332FB" w:rsidP="009332FB">
      <w:pPr>
        <w:jc w:val="center"/>
        <w:rPr>
          <w:b/>
        </w:rPr>
      </w:pPr>
    </w:p>
    <w:p w:rsidR="009332FB" w:rsidRDefault="009332FB" w:rsidP="009332FB">
      <w:pPr>
        <w:jc w:val="center"/>
        <w:rPr>
          <w:b/>
        </w:rPr>
      </w:pPr>
    </w:p>
    <w:p w:rsidR="00464B29" w:rsidRDefault="00464B29">
      <w:pPr>
        <w:rPr>
          <w:b/>
        </w:rPr>
      </w:pPr>
    </w:p>
    <w:p w:rsidR="009332FB" w:rsidRDefault="009332FB"/>
    <w:sectPr w:rsidR="009332FB" w:rsidSect="009332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32FB"/>
    <w:rsid w:val="00104052"/>
    <w:rsid w:val="00182C57"/>
    <w:rsid w:val="00464B29"/>
    <w:rsid w:val="007A1317"/>
    <w:rsid w:val="009332FB"/>
    <w:rsid w:val="00CB450B"/>
    <w:rsid w:val="00F8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6</cp:revision>
  <cp:lastPrinted>2012-06-18T09:44:00Z</cp:lastPrinted>
  <dcterms:created xsi:type="dcterms:W3CDTF">2012-06-18T09:22:00Z</dcterms:created>
  <dcterms:modified xsi:type="dcterms:W3CDTF">2012-06-18T11:52:00Z</dcterms:modified>
</cp:coreProperties>
</file>