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B86" w:rsidRPr="00CE7ABC" w:rsidRDefault="007C3B86" w:rsidP="00594874">
      <w:pPr>
        <w:shd w:val="clear" w:color="auto" w:fill="FFFFFF"/>
        <w:spacing w:before="54" w:after="100" w:afterAutospacing="1" w:line="387" w:lineRule="atLeast"/>
        <w:jc w:val="center"/>
        <w:outlineLvl w:val="0"/>
        <w:rPr>
          <w:rFonts w:ascii="Arial" w:eastAsia="Times New Roman" w:hAnsi="Arial" w:cs="Arial"/>
          <w:color w:val="C00000"/>
          <w:kern w:val="36"/>
          <w:sz w:val="39"/>
          <w:szCs w:val="39"/>
          <w:lang w:eastAsia="pl-PL"/>
        </w:rPr>
      </w:pPr>
      <w:bookmarkStart w:id="0" w:name="_GoBack"/>
      <w:bookmarkEnd w:id="0"/>
      <w:r w:rsidRPr="00CE7ABC">
        <w:rPr>
          <w:rFonts w:ascii="Arial" w:eastAsia="Times New Roman" w:hAnsi="Arial" w:cs="Arial"/>
          <w:color w:val="C00000"/>
          <w:kern w:val="36"/>
          <w:sz w:val="39"/>
          <w:szCs w:val="39"/>
          <w:lang w:eastAsia="pl-PL"/>
        </w:rPr>
        <w:t>Informacje i komunikaty dla wyborców</w:t>
      </w:r>
    </w:p>
    <w:p w:rsidR="007C3B86" w:rsidRPr="007C3B86" w:rsidRDefault="007C3B86" w:rsidP="007C3B86">
      <w:pPr>
        <w:shd w:val="clear" w:color="auto" w:fill="FFFFFF"/>
        <w:spacing w:before="100" w:beforeAutospacing="1" w:after="100" w:afterAutospacing="1" w:line="210" w:lineRule="atLeast"/>
        <w:jc w:val="center"/>
        <w:rPr>
          <w:rFonts w:ascii="Arial" w:eastAsia="Times New Roman" w:hAnsi="Arial" w:cs="Arial"/>
          <w:color w:val="444444"/>
          <w:sz w:val="14"/>
          <w:szCs w:val="14"/>
          <w:lang w:eastAsia="pl-PL"/>
        </w:rPr>
      </w:pPr>
      <w:r w:rsidRPr="007C3B86">
        <w:rPr>
          <w:rFonts w:ascii="Arial" w:eastAsia="Times New Roman" w:hAnsi="Arial" w:cs="Arial"/>
          <w:b/>
          <w:bCs/>
          <w:color w:val="444444"/>
          <w:sz w:val="14"/>
          <w:lang w:eastAsia="pl-PL"/>
        </w:rPr>
        <w:t>Informacja dla wyborców.</w:t>
      </w:r>
    </w:p>
    <w:p w:rsidR="007C3B86" w:rsidRPr="00CE7ABC" w:rsidRDefault="007C3B86" w:rsidP="007C3B86">
      <w:pPr>
        <w:shd w:val="clear" w:color="auto" w:fill="FFFFFF"/>
        <w:spacing w:before="100" w:beforeAutospacing="1" w:after="100" w:afterAutospacing="1" w:line="210" w:lineRule="atLeast"/>
        <w:rPr>
          <w:rFonts w:ascii="Arial" w:eastAsia="Times New Roman" w:hAnsi="Arial" w:cs="Arial"/>
          <w:color w:val="444444"/>
          <w:lang w:eastAsia="pl-PL"/>
        </w:rPr>
      </w:pPr>
      <w:r w:rsidRPr="00CE7ABC">
        <w:rPr>
          <w:rFonts w:ascii="Arial" w:eastAsia="Times New Roman" w:hAnsi="Arial" w:cs="Arial"/>
          <w:color w:val="444444"/>
          <w:lang w:eastAsia="pl-PL"/>
        </w:rPr>
        <w:t xml:space="preserve">Prawo udziału w głosowaniu (prawo wybierania) </w:t>
      </w:r>
      <w:r w:rsidR="008313E9" w:rsidRPr="00CE7ABC">
        <w:rPr>
          <w:rFonts w:ascii="Arial" w:eastAsia="Times New Roman" w:hAnsi="Arial" w:cs="Arial"/>
          <w:color w:val="444444"/>
          <w:lang w:eastAsia="pl-PL"/>
        </w:rPr>
        <w:t>w Referendum Ogólnokrajowym</w:t>
      </w:r>
      <w:r w:rsidRPr="00CE7ABC">
        <w:rPr>
          <w:rFonts w:ascii="Arial" w:eastAsia="Times New Roman" w:hAnsi="Arial" w:cs="Arial"/>
          <w:color w:val="444444"/>
          <w:lang w:eastAsia="pl-PL"/>
        </w:rPr>
        <w:t xml:space="preserve"> ma obywatel polski, który:</w:t>
      </w:r>
    </w:p>
    <w:p w:rsidR="007C3B86" w:rsidRPr="00CE7ABC" w:rsidRDefault="007C3B86" w:rsidP="007C3B86">
      <w:pPr>
        <w:numPr>
          <w:ilvl w:val="0"/>
          <w:numId w:val="1"/>
        </w:numPr>
        <w:shd w:val="clear" w:color="auto" w:fill="FFFFFF"/>
        <w:spacing w:before="100" w:beforeAutospacing="1" w:after="100" w:afterAutospacing="1" w:line="210" w:lineRule="atLeast"/>
        <w:rPr>
          <w:rFonts w:ascii="Arial" w:eastAsia="Times New Roman" w:hAnsi="Arial" w:cs="Arial"/>
          <w:color w:val="444444"/>
          <w:lang w:eastAsia="pl-PL"/>
        </w:rPr>
      </w:pPr>
      <w:r w:rsidRPr="00CE7ABC">
        <w:rPr>
          <w:rFonts w:ascii="Arial" w:eastAsia="Times New Roman" w:hAnsi="Arial" w:cs="Arial"/>
          <w:color w:val="444444"/>
          <w:lang w:eastAsia="pl-PL"/>
        </w:rPr>
        <w:t>najpóźniej w dniu głosowania kończy 18 lat,</w:t>
      </w:r>
    </w:p>
    <w:p w:rsidR="007C3B86" w:rsidRPr="00CE7ABC" w:rsidRDefault="007C3B86" w:rsidP="007C3B86">
      <w:pPr>
        <w:numPr>
          <w:ilvl w:val="0"/>
          <w:numId w:val="1"/>
        </w:numPr>
        <w:shd w:val="clear" w:color="auto" w:fill="FFFFFF"/>
        <w:spacing w:before="100" w:beforeAutospacing="1" w:after="100" w:afterAutospacing="1" w:line="210" w:lineRule="atLeast"/>
        <w:rPr>
          <w:rFonts w:ascii="Arial" w:eastAsia="Times New Roman" w:hAnsi="Arial" w:cs="Arial"/>
          <w:color w:val="444444"/>
          <w:lang w:eastAsia="pl-PL"/>
        </w:rPr>
      </w:pPr>
      <w:r w:rsidRPr="00CE7ABC">
        <w:rPr>
          <w:rFonts w:ascii="Arial" w:eastAsia="Times New Roman" w:hAnsi="Arial" w:cs="Arial"/>
          <w:color w:val="444444"/>
          <w:lang w:eastAsia="pl-PL"/>
        </w:rPr>
        <w:t>nie został pozbawiony praw publicznych prawomocnym orzeczeniem sądu,</w:t>
      </w:r>
    </w:p>
    <w:p w:rsidR="007C3B86" w:rsidRPr="00CE7ABC" w:rsidRDefault="007C3B86" w:rsidP="007C3B86">
      <w:pPr>
        <w:numPr>
          <w:ilvl w:val="0"/>
          <w:numId w:val="1"/>
        </w:numPr>
        <w:shd w:val="clear" w:color="auto" w:fill="FFFFFF"/>
        <w:spacing w:before="100" w:beforeAutospacing="1" w:after="100" w:afterAutospacing="1" w:line="210" w:lineRule="atLeast"/>
        <w:rPr>
          <w:rFonts w:ascii="Arial" w:eastAsia="Times New Roman" w:hAnsi="Arial" w:cs="Arial"/>
          <w:color w:val="444444"/>
          <w:lang w:eastAsia="pl-PL"/>
        </w:rPr>
      </w:pPr>
      <w:r w:rsidRPr="00CE7ABC">
        <w:rPr>
          <w:rFonts w:ascii="Arial" w:eastAsia="Times New Roman" w:hAnsi="Arial" w:cs="Arial"/>
          <w:color w:val="444444"/>
          <w:lang w:eastAsia="pl-PL"/>
        </w:rPr>
        <w:t>nie został ubezwłasnowolniony prawomocnym orzeczeniem sądu,</w:t>
      </w:r>
    </w:p>
    <w:p w:rsidR="007C3B86" w:rsidRPr="00CE7ABC" w:rsidRDefault="007C3B86" w:rsidP="007C3B86">
      <w:pPr>
        <w:numPr>
          <w:ilvl w:val="0"/>
          <w:numId w:val="1"/>
        </w:numPr>
        <w:shd w:val="clear" w:color="auto" w:fill="FFFFFF"/>
        <w:spacing w:before="100" w:beforeAutospacing="1" w:after="100" w:afterAutospacing="1" w:line="210" w:lineRule="atLeast"/>
        <w:rPr>
          <w:rFonts w:ascii="Arial" w:eastAsia="Times New Roman" w:hAnsi="Arial" w:cs="Arial"/>
          <w:color w:val="444444"/>
          <w:lang w:eastAsia="pl-PL"/>
        </w:rPr>
      </w:pPr>
      <w:r w:rsidRPr="00CE7ABC">
        <w:rPr>
          <w:rFonts w:ascii="Arial" w:eastAsia="Times New Roman" w:hAnsi="Arial" w:cs="Arial"/>
          <w:color w:val="444444"/>
          <w:lang w:eastAsia="pl-PL"/>
        </w:rPr>
        <w:t>nie został pozbawiony praw wyborczych prawomocnym orzeczeniem Trybunału Stanu.</w:t>
      </w:r>
    </w:p>
    <w:p w:rsidR="007C3B86" w:rsidRPr="00CE7ABC" w:rsidRDefault="00916D7E" w:rsidP="005C60CA">
      <w:pPr>
        <w:shd w:val="clear" w:color="auto" w:fill="FFFFFF"/>
        <w:spacing w:before="100" w:beforeAutospacing="1" w:after="100" w:afterAutospacing="1" w:line="210" w:lineRule="atLeast"/>
        <w:jc w:val="both"/>
        <w:rPr>
          <w:rFonts w:ascii="Arial" w:eastAsia="Times New Roman" w:hAnsi="Arial" w:cs="Arial"/>
          <w:color w:val="444444"/>
          <w:lang w:eastAsia="pl-PL"/>
        </w:rPr>
      </w:pPr>
      <w:r w:rsidRPr="00CE7ABC">
        <w:rPr>
          <w:rFonts w:ascii="Arial" w:eastAsia="Times New Roman" w:hAnsi="Arial" w:cs="Arial"/>
          <w:color w:val="444444"/>
          <w:lang w:eastAsia="pl-PL"/>
        </w:rPr>
        <w:t>Osoba uprawniona</w:t>
      </w:r>
      <w:r w:rsidR="00CE7ABC" w:rsidRPr="00CE7ABC">
        <w:rPr>
          <w:rFonts w:ascii="Arial" w:eastAsia="Times New Roman" w:hAnsi="Arial" w:cs="Arial"/>
          <w:color w:val="444444"/>
          <w:lang w:eastAsia="pl-PL"/>
        </w:rPr>
        <w:t xml:space="preserve"> do udziału w referendum</w:t>
      </w:r>
      <w:r w:rsidRPr="00CE7ABC">
        <w:rPr>
          <w:rFonts w:ascii="Arial" w:eastAsia="Times New Roman" w:hAnsi="Arial" w:cs="Arial"/>
          <w:color w:val="444444"/>
          <w:lang w:eastAsia="pl-PL"/>
        </w:rPr>
        <w:t xml:space="preserve"> jest wpisywana do spisu osób uprawnionych do udziału w referendum. Można być wpisanym tylko do jednego spisu.</w:t>
      </w:r>
    </w:p>
    <w:p w:rsidR="00916D7E" w:rsidRPr="00CE7ABC" w:rsidRDefault="00916D7E" w:rsidP="007C3B86">
      <w:pPr>
        <w:shd w:val="clear" w:color="auto" w:fill="FFFFFF"/>
        <w:spacing w:before="100" w:beforeAutospacing="1" w:after="100" w:afterAutospacing="1" w:line="210" w:lineRule="atLeast"/>
        <w:rPr>
          <w:rFonts w:ascii="Arial" w:eastAsia="Times New Roman" w:hAnsi="Arial" w:cs="Arial"/>
          <w:color w:val="444444"/>
          <w:lang w:eastAsia="pl-PL"/>
        </w:rPr>
      </w:pPr>
      <w:r w:rsidRPr="00CE7ABC">
        <w:rPr>
          <w:rFonts w:ascii="Arial" w:eastAsia="Times New Roman" w:hAnsi="Arial" w:cs="Arial"/>
          <w:color w:val="444444"/>
          <w:lang w:eastAsia="pl-PL"/>
        </w:rPr>
        <w:t>Spisy osób uprawnionych do udziału w referendum sporządzają urzędy gmin.</w:t>
      </w:r>
    </w:p>
    <w:p w:rsidR="007C3B86" w:rsidRPr="00CE7ABC" w:rsidRDefault="007C3B86" w:rsidP="00CE7ABC">
      <w:pPr>
        <w:shd w:val="clear" w:color="auto" w:fill="FFFFFF"/>
        <w:spacing w:before="100" w:beforeAutospacing="1" w:after="100" w:afterAutospacing="1" w:line="210" w:lineRule="atLeast"/>
        <w:rPr>
          <w:rFonts w:ascii="Arial" w:eastAsia="Times New Roman" w:hAnsi="Arial" w:cs="Arial"/>
          <w:color w:val="444444"/>
          <w:lang w:eastAsia="pl-PL"/>
        </w:rPr>
      </w:pPr>
      <w:r w:rsidRPr="00CE7ABC">
        <w:rPr>
          <w:rFonts w:ascii="Arial" w:eastAsia="Times New Roman" w:hAnsi="Arial" w:cs="Arial"/>
          <w:b/>
          <w:bCs/>
          <w:color w:val="C00000"/>
          <w:lang w:eastAsia="pl-PL"/>
        </w:rPr>
        <w:t xml:space="preserve"> Głosowanie w obwodzie właściwym dla miejsca stałe</w:t>
      </w:r>
      <w:r w:rsidR="00CE7ABC" w:rsidRPr="00CE7ABC">
        <w:rPr>
          <w:rFonts w:ascii="Arial" w:eastAsia="Times New Roman" w:hAnsi="Arial" w:cs="Arial"/>
          <w:b/>
          <w:bCs/>
          <w:color w:val="C00000"/>
          <w:lang w:eastAsia="pl-PL"/>
        </w:rPr>
        <w:t xml:space="preserve">go zamieszkania w gminie Gorzów </w:t>
      </w:r>
      <w:r w:rsidRPr="00CE7ABC">
        <w:rPr>
          <w:rFonts w:ascii="Arial" w:eastAsia="Times New Roman" w:hAnsi="Arial" w:cs="Arial"/>
          <w:b/>
          <w:bCs/>
          <w:color w:val="C00000"/>
          <w:lang w:eastAsia="pl-PL"/>
        </w:rPr>
        <w:t>Śląski</w:t>
      </w:r>
      <w:r w:rsidRPr="00CE7ABC">
        <w:rPr>
          <w:rFonts w:ascii="Arial" w:eastAsia="Times New Roman" w:hAnsi="Arial" w:cs="Arial"/>
          <w:color w:val="C00000"/>
          <w:lang w:eastAsia="pl-PL"/>
        </w:rPr>
        <w:t>.</w:t>
      </w:r>
      <w:r w:rsidRPr="00CE7ABC">
        <w:rPr>
          <w:rFonts w:ascii="Arial" w:eastAsia="Times New Roman" w:hAnsi="Arial" w:cs="Arial"/>
          <w:color w:val="C00000"/>
          <w:lang w:eastAsia="pl-PL"/>
        </w:rPr>
        <w:br/>
      </w:r>
      <w:r w:rsidR="008313E9" w:rsidRPr="00CE7ABC">
        <w:rPr>
          <w:rFonts w:ascii="Arial" w:eastAsia="Times New Roman" w:hAnsi="Arial" w:cs="Arial"/>
          <w:color w:val="444444"/>
          <w:lang w:eastAsia="pl-PL"/>
        </w:rPr>
        <w:t>Osoba uprawniona do udziału w referendum zameldowana na pobyt stały</w:t>
      </w:r>
      <w:r w:rsidR="00916D7E" w:rsidRPr="00CE7ABC">
        <w:rPr>
          <w:rFonts w:ascii="Arial" w:eastAsia="Times New Roman" w:hAnsi="Arial" w:cs="Arial"/>
          <w:color w:val="444444"/>
          <w:lang w:eastAsia="pl-PL"/>
        </w:rPr>
        <w:t xml:space="preserve"> na obszarze gminy, która nie złożyła wniosku o wpisanie do stałego rejestru wyborców w innym miejscu </w:t>
      </w:r>
      <w:r w:rsidRPr="00CE7ABC">
        <w:rPr>
          <w:rFonts w:ascii="Arial" w:eastAsia="Times New Roman" w:hAnsi="Arial" w:cs="Arial"/>
          <w:color w:val="444444"/>
          <w:lang w:eastAsia="pl-PL"/>
        </w:rPr>
        <w:t xml:space="preserve"> oraz</w:t>
      </w:r>
      <w:r w:rsidR="00BB5027" w:rsidRPr="00CE7ABC">
        <w:rPr>
          <w:rFonts w:ascii="Arial" w:eastAsia="Times New Roman" w:hAnsi="Arial" w:cs="Arial"/>
          <w:color w:val="444444"/>
          <w:lang w:eastAsia="pl-PL"/>
        </w:rPr>
        <w:t xml:space="preserve"> osoba uprawniona do udziału w referendum</w:t>
      </w:r>
      <w:r w:rsidRPr="00CE7ABC">
        <w:rPr>
          <w:rFonts w:ascii="Arial" w:eastAsia="Times New Roman" w:hAnsi="Arial" w:cs="Arial"/>
          <w:color w:val="444444"/>
          <w:lang w:eastAsia="pl-PL"/>
        </w:rPr>
        <w:t xml:space="preserve"> </w:t>
      </w:r>
      <w:r w:rsidR="00BB5027" w:rsidRPr="00CE7ABC">
        <w:rPr>
          <w:rFonts w:ascii="Arial" w:eastAsia="Times New Roman" w:hAnsi="Arial" w:cs="Arial"/>
          <w:color w:val="444444"/>
          <w:lang w:eastAsia="pl-PL"/>
        </w:rPr>
        <w:t xml:space="preserve">wpisana do rejestru wyborców na własny wniosek, zostanie wpisana </w:t>
      </w:r>
      <w:r w:rsidRPr="00CE7ABC">
        <w:rPr>
          <w:rFonts w:ascii="Arial" w:eastAsia="Times New Roman" w:hAnsi="Arial" w:cs="Arial"/>
          <w:color w:val="444444"/>
          <w:lang w:eastAsia="pl-PL"/>
        </w:rPr>
        <w:t xml:space="preserve"> z urzędu do spisu wyborców sporządzanego dla obwodu głosowania właściwego dla jego miejsca zamieszkania.</w:t>
      </w:r>
    </w:p>
    <w:p w:rsidR="007C3B86" w:rsidRPr="00CE7ABC" w:rsidRDefault="007C3B86" w:rsidP="007C3B86">
      <w:pPr>
        <w:shd w:val="clear" w:color="auto" w:fill="FFFFFF"/>
        <w:spacing w:before="100" w:beforeAutospacing="1" w:after="100" w:afterAutospacing="1" w:line="210" w:lineRule="atLeast"/>
        <w:rPr>
          <w:rFonts w:ascii="Arial" w:eastAsia="Times New Roman" w:hAnsi="Arial" w:cs="Arial"/>
          <w:color w:val="C00000"/>
          <w:lang w:eastAsia="pl-PL"/>
        </w:rPr>
      </w:pPr>
      <w:r w:rsidRPr="00CE7ABC">
        <w:rPr>
          <w:rFonts w:ascii="Arial" w:eastAsia="Times New Roman" w:hAnsi="Arial" w:cs="Arial"/>
          <w:b/>
          <w:bCs/>
          <w:color w:val="C00000"/>
          <w:lang w:eastAsia="pl-PL"/>
        </w:rPr>
        <w:t>Głosowanie w innym obwodzie niż właściwy dla miejsca stałego zamieszkania.</w:t>
      </w:r>
    </w:p>
    <w:p w:rsidR="007C3B86" w:rsidRPr="00CE7ABC" w:rsidRDefault="007C3B86" w:rsidP="007C3B86">
      <w:pPr>
        <w:shd w:val="clear" w:color="auto" w:fill="FFFFFF"/>
        <w:spacing w:before="100" w:beforeAutospacing="1" w:after="100" w:afterAutospacing="1" w:line="210" w:lineRule="atLeast"/>
        <w:rPr>
          <w:rFonts w:ascii="Arial" w:eastAsia="Times New Roman" w:hAnsi="Arial" w:cs="Arial"/>
          <w:color w:val="444444"/>
          <w:lang w:eastAsia="pl-PL"/>
        </w:rPr>
      </w:pPr>
      <w:r w:rsidRPr="00CE7ABC">
        <w:rPr>
          <w:rFonts w:ascii="Arial" w:eastAsia="Times New Roman" w:hAnsi="Arial" w:cs="Arial"/>
          <w:color w:val="444444"/>
          <w:lang w:eastAsia="pl-PL"/>
        </w:rPr>
        <w:t>Głosowanie w wybranym przez siebie obwodzie (lokalu wyborczym), w tym w lokalu dostosowanym do potrzeb osób niepełnosprawnych</w:t>
      </w:r>
    </w:p>
    <w:p w:rsidR="007C3B86" w:rsidRPr="00CE7ABC" w:rsidRDefault="00BB5027" w:rsidP="005C60CA">
      <w:pPr>
        <w:numPr>
          <w:ilvl w:val="0"/>
          <w:numId w:val="2"/>
        </w:numPr>
        <w:shd w:val="clear" w:color="auto" w:fill="FFFFFF"/>
        <w:spacing w:before="100" w:beforeAutospacing="1" w:after="100" w:afterAutospacing="1" w:line="210" w:lineRule="atLeast"/>
        <w:jc w:val="both"/>
        <w:rPr>
          <w:rFonts w:ascii="Arial" w:eastAsia="Times New Roman" w:hAnsi="Arial" w:cs="Arial"/>
          <w:color w:val="444444"/>
          <w:lang w:eastAsia="pl-PL"/>
        </w:rPr>
      </w:pPr>
      <w:r w:rsidRPr="00CE7ABC">
        <w:rPr>
          <w:rFonts w:ascii="Arial" w:eastAsia="Times New Roman" w:hAnsi="Arial" w:cs="Arial"/>
          <w:b/>
          <w:bCs/>
          <w:color w:val="444444"/>
          <w:lang w:eastAsia="pl-PL"/>
        </w:rPr>
        <w:t xml:space="preserve">Głosowanie </w:t>
      </w:r>
      <w:r w:rsidR="007C3B86" w:rsidRPr="00CE7ABC">
        <w:rPr>
          <w:rFonts w:ascii="Arial" w:eastAsia="Times New Roman" w:hAnsi="Arial" w:cs="Arial"/>
          <w:b/>
          <w:bCs/>
          <w:color w:val="444444"/>
          <w:lang w:eastAsia="pl-PL"/>
        </w:rPr>
        <w:t xml:space="preserve"> w wybranym przez siebie lokalu </w:t>
      </w:r>
      <w:r w:rsidRPr="00CE7ABC">
        <w:rPr>
          <w:rFonts w:ascii="Arial" w:eastAsia="Times New Roman" w:hAnsi="Arial" w:cs="Arial"/>
          <w:b/>
          <w:bCs/>
          <w:color w:val="444444"/>
          <w:lang w:eastAsia="pl-PL"/>
        </w:rPr>
        <w:t>obwodowej komisji do spraw referendum</w:t>
      </w:r>
      <w:r w:rsidR="007C3B86" w:rsidRPr="00CE7ABC">
        <w:rPr>
          <w:rFonts w:ascii="Arial" w:eastAsia="Times New Roman" w:hAnsi="Arial" w:cs="Arial"/>
          <w:b/>
          <w:bCs/>
          <w:color w:val="444444"/>
          <w:lang w:eastAsia="pl-PL"/>
        </w:rPr>
        <w:t xml:space="preserve"> w gminie Gorzów Śląski</w:t>
      </w:r>
      <w:r w:rsidRPr="00CE7ABC">
        <w:rPr>
          <w:rFonts w:ascii="Arial" w:eastAsia="Times New Roman" w:hAnsi="Arial" w:cs="Arial"/>
          <w:b/>
          <w:bCs/>
          <w:color w:val="444444"/>
          <w:lang w:eastAsia="pl-PL"/>
        </w:rPr>
        <w:t xml:space="preserve"> </w:t>
      </w:r>
      <w:r w:rsidR="007C3B86" w:rsidRPr="00CE7ABC">
        <w:rPr>
          <w:rFonts w:ascii="Arial" w:eastAsia="Times New Roman" w:hAnsi="Arial" w:cs="Arial"/>
          <w:color w:val="444444"/>
          <w:lang w:eastAsia="pl-PL"/>
        </w:rPr>
        <w:t>(innym niż właściwy dla jego miejsca stałego zamieszkania ), jeżeli złoży pisemny wnio</w:t>
      </w:r>
      <w:r w:rsidRPr="00CE7ABC">
        <w:rPr>
          <w:rFonts w:ascii="Arial" w:eastAsia="Times New Roman" w:hAnsi="Arial" w:cs="Arial"/>
          <w:color w:val="444444"/>
          <w:lang w:eastAsia="pl-PL"/>
        </w:rPr>
        <w:t xml:space="preserve">sek o dopisanie do spisu osób uprawnionych do udziału    w referendum </w:t>
      </w:r>
      <w:r w:rsidR="007C3B86" w:rsidRPr="00CE7ABC">
        <w:rPr>
          <w:rFonts w:ascii="Arial" w:eastAsia="Times New Roman" w:hAnsi="Arial" w:cs="Arial"/>
          <w:color w:val="444444"/>
          <w:lang w:eastAsia="pl-PL"/>
        </w:rPr>
        <w:t>.</w:t>
      </w:r>
    </w:p>
    <w:p w:rsidR="007C3B86" w:rsidRPr="00CE7ABC" w:rsidRDefault="007C3B86" w:rsidP="005C60CA">
      <w:pPr>
        <w:numPr>
          <w:ilvl w:val="0"/>
          <w:numId w:val="2"/>
        </w:numPr>
        <w:shd w:val="clear" w:color="auto" w:fill="FFFFFF"/>
        <w:spacing w:before="100" w:beforeAutospacing="1" w:after="100" w:afterAutospacing="1" w:line="210" w:lineRule="atLeast"/>
        <w:jc w:val="both"/>
        <w:rPr>
          <w:rFonts w:ascii="Arial" w:eastAsia="Times New Roman" w:hAnsi="Arial" w:cs="Arial"/>
          <w:color w:val="444444"/>
          <w:lang w:eastAsia="pl-PL"/>
        </w:rPr>
      </w:pPr>
      <w:r w:rsidRPr="00CE7ABC">
        <w:rPr>
          <w:rFonts w:ascii="Arial" w:eastAsia="Times New Roman" w:hAnsi="Arial" w:cs="Arial"/>
          <w:b/>
          <w:bCs/>
          <w:color w:val="444444"/>
          <w:lang w:eastAsia="pl-PL"/>
        </w:rPr>
        <w:t>Wyborca przebywający czasowo w gminie Gorzów Śląski </w:t>
      </w:r>
      <w:r w:rsidRPr="00CE7ABC">
        <w:rPr>
          <w:rFonts w:ascii="Arial" w:eastAsia="Times New Roman" w:hAnsi="Arial" w:cs="Arial"/>
          <w:color w:val="444444"/>
          <w:lang w:eastAsia="pl-PL"/>
        </w:rPr>
        <w:t>w dniu wyborów może głosować w gminie Gorzów Śląski, jeżeli złoży pisemny wniosek o dopisanie do spisu wyborców.</w:t>
      </w:r>
    </w:p>
    <w:p w:rsidR="00D95978" w:rsidRPr="00CE7ABC" w:rsidRDefault="007C3B86" w:rsidP="007C3B86">
      <w:pPr>
        <w:shd w:val="clear" w:color="auto" w:fill="FFFFFF"/>
        <w:spacing w:before="100" w:beforeAutospacing="1" w:after="100" w:afterAutospacing="1" w:line="210" w:lineRule="atLeast"/>
        <w:rPr>
          <w:rFonts w:ascii="Arial" w:eastAsia="Times New Roman" w:hAnsi="Arial" w:cs="Arial"/>
          <w:b/>
          <w:bCs/>
          <w:color w:val="444444"/>
          <w:lang w:eastAsia="pl-PL"/>
        </w:rPr>
      </w:pPr>
      <w:r w:rsidRPr="00CE7ABC">
        <w:rPr>
          <w:rFonts w:ascii="Arial" w:eastAsia="Times New Roman" w:hAnsi="Arial" w:cs="Arial"/>
          <w:b/>
          <w:bCs/>
          <w:color w:val="444444"/>
          <w:lang w:eastAsia="pl-PL"/>
        </w:rPr>
        <w:t>Wniosek składa się </w:t>
      </w:r>
      <w:r w:rsidRPr="00CE7ABC">
        <w:rPr>
          <w:rFonts w:ascii="Arial" w:eastAsia="Times New Roman" w:hAnsi="Arial" w:cs="Arial"/>
          <w:color w:val="444444"/>
          <w:lang w:eastAsia="pl-PL"/>
        </w:rPr>
        <w:t>w Urzędzie Miejskim w Gorzowie Śląskim –  ( pokój nr 24), w godzinach od 7.30 do 15.00 </w:t>
      </w:r>
      <w:r w:rsidR="00BB5027" w:rsidRPr="00CE7ABC">
        <w:rPr>
          <w:rFonts w:ascii="Arial" w:eastAsia="Times New Roman" w:hAnsi="Arial" w:cs="Arial"/>
          <w:b/>
          <w:bCs/>
          <w:color w:val="444444"/>
          <w:lang w:eastAsia="pl-PL"/>
        </w:rPr>
        <w:t>do dnia 17 sierpnia 2015 roku</w:t>
      </w:r>
      <w:r w:rsidR="00D95978" w:rsidRPr="00CE7ABC">
        <w:rPr>
          <w:rFonts w:ascii="Arial" w:eastAsia="Times New Roman" w:hAnsi="Arial" w:cs="Arial"/>
          <w:b/>
          <w:bCs/>
          <w:color w:val="444444"/>
          <w:lang w:eastAsia="pl-PL"/>
        </w:rPr>
        <w:t>.</w:t>
      </w:r>
    </w:p>
    <w:p w:rsidR="007C3B86" w:rsidRPr="00CE7ABC" w:rsidRDefault="007C3B86" w:rsidP="005C60CA">
      <w:pPr>
        <w:shd w:val="clear" w:color="auto" w:fill="FFFFFF"/>
        <w:spacing w:before="100" w:beforeAutospacing="1" w:after="100" w:afterAutospacing="1" w:line="210" w:lineRule="atLeast"/>
        <w:jc w:val="both"/>
        <w:rPr>
          <w:rFonts w:ascii="Arial" w:eastAsia="Times New Roman" w:hAnsi="Arial" w:cs="Arial"/>
          <w:color w:val="444444"/>
          <w:lang w:eastAsia="pl-PL"/>
        </w:rPr>
      </w:pPr>
      <w:r w:rsidRPr="00CE7ABC">
        <w:rPr>
          <w:rFonts w:ascii="Arial" w:eastAsia="Times New Roman" w:hAnsi="Arial" w:cs="Arial"/>
          <w:b/>
          <w:bCs/>
          <w:color w:val="444444"/>
          <w:lang w:eastAsia="pl-PL"/>
        </w:rPr>
        <w:t>Wniosek może dotyczyć każdego lokalu</w:t>
      </w:r>
      <w:r w:rsidR="00D95978" w:rsidRPr="00CE7ABC">
        <w:rPr>
          <w:rFonts w:ascii="Arial" w:eastAsia="Times New Roman" w:hAnsi="Arial" w:cs="Arial"/>
          <w:b/>
          <w:bCs/>
          <w:color w:val="444444"/>
          <w:lang w:eastAsia="pl-PL"/>
        </w:rPr>
        <w:t xml:space="preserve"> obwodowej komisji do spraw referendum</w:t>
      </w:r>
      <w:r w:rsidRPr="00CE7ABC">
        <w:rPr>
          <w:rFonts w:ascii="Arial" w:eastAsia="Times New Roman" w:hAnsi="Arial" w:cs="Arial"/>
          <w:b/>
          <w:bCs/>
          <w:color w:val="444444"/>
          <w:lang w:eastAsia="pl-PL"/>
        </w:rPr>
        <w:t xml:space="preserve">, </w:t>
      </w:r>
      <w:r w:rsidR="00CE7ABC">
        <w:rPr>
          <w:rFonts w:ascii="Arial" w:eastAsia="Times New Roman" w:hAnsi="Arial" w:cs="Arial"/>
          <w:b/>
          <w:bCs/>
          <w:color w:val="444444"/>
          <w:lang w:eastAsia="pl-PL"/>
        </w:rPr>
        <w:t xml:space="preserve">     </w:t>
      </w:r>
      <w:r w:rsidRPr="00CE7ABC">
        <w:rPr>
          <w:rFonts w:ascii="Arial" w:eastAsia="Times New Roman" w:hAnsi="Arial" w:cs="Arial"/>
          <w:b/>
          <w:bCs/>
          <w:color w:val="444444"/>
          <w:lang w:eastAsia="pl-PL"/>
        </w:rPr>
        <w:t>w tym lokalu przystosowanego do potrzeb osób niepełnosprawnych. Informacja</w:t>
      </w:r>
      <w:r w:rsidR="00CE7ABC">
        <w:rPr>
          <w:rFonts w:ascii="Arial" w:eastAsia="Times New Roman" w:hAnsi="Arial" w:cs="Arial"/>
          <w:b/>
          <w:bCs/>
          <w:color w:val="444444"/>
          <w:lang w:eastAsia="pl-PL"/>
        </w:rPr>
        <w:t xml:space="preserve">          </w:t>
      </w:r>
      <w:r w:rsidRPr="00CE7ABC">
        <w:rPr>
          <w:rFonts w:ascii="Arial" w:eastAsia="Times New Roman" w:hAnsi="Arial" w:cs="Arial"/>
          <w:b/>
          <w:bCs/>
          <w:color w:val="444444"/>
          <w:lang w:eastAsia="pl-PL"/>
        </w:rPr>
        <w:t xml:space="preserve"> o siedziba</w:t>
      </w:r>
      <w:r w:rsidR="00D95978" w:rsidRPr="00CE7ABC">
        <w:rPr>
          <w:rFonts w:ascii="Arial" w:eastAsia="Times New Roman" w:hAnsi="Arial" w:cs="Arial"/>
          <w:b/>
          <w:bCs/>
          <w:color w:val="444444"/>
          <w:lang w:eastAsia="pl-PL"/>
        </w:rPr>
        <w:t xml:space="preserve">ch obwodowych komisji </w:t>
      </w:r>
      <w:r w:rsidRPr="00CE7ABC">
        <w:rPr>
          <w:rFonts w:ascii="Arial" w:eastAsia="Times New Roman" w:hAnsi="Arial" w:cs="Arial"/>
          <w:b/>
          <w:bCs/>
          <w:color w:val="444444"/>
          <w:lang w:eastAsia="pl-PL"/>
        </w:rPr>
        <w:t xml:space="preserve"> (lokalach wyborczych), w tym o lokalach wyborczych dostosowanych do potrzeb osób niepełnosprawnych</w:t>
      </w:r>
      <w:r w:rsidRPr="00CE7ABC">
        <w:rPr>
          <w:rFonts w:ascii="Arial" w:eastAsia="Times New Roman" w:hAnsi="Arial" w:cs="Arial"/>
          <w:color w:val="444444"/>
          <w:lang w:eastAsia="pl-PL"/>
        </w:rPr>
        <w:t>, poda</w:t>
      </w:r>
      <w:r w:rsidR="00B246AD" w:rsidRPr="00CE7ABC">
        <w:rPr>
          <w:rFonts w:ascii="Arial" w:eastAsia="Times New Roman" w:hAnsi="Arial" w:cs="Arial"/>
          <w:color w:val="444444"/>
          <w:lang w:eastAsia="pl-PL"/>
        </w:rPr>
        <w:t>na</w:t>
      </w:r>
      <w:r w:rsidRPr="00CE7ABC">
        <w:rPr>
          <w:rFonts w:ascii="Arial" w:eastAsia="Times New Roman" w:hAnsi="Arial" w:cs="Arial"/>
          <w:color w:val="444444"/>
          <w:lang w:eastAsia="pl-PL"/>
        </w:rPr>
        <w:t xml:space="preserve"> jest do wiadomości publicznej przez Burmis</w:t>
      </w:r>
      <w:r w:rsidR="00B246AD" w:rsidRPr="00CE7ABC">
        <w:rPr>
          <w:rFonts w:ascii="Arial" w:eastAsia="Times New Roman" w:hAnsi="Arial" w:cs="Arial"/>
          <w:color w:val="444444"/>
          <w:lang w:eastAsia="pl-PL"/>
        </w:rPr>
        <w:t>trza Gor</w:t>
      </w:r>
      <w:r w:rsidR="00CE7ABC">
        <w:rPr>
          <w:rFonts w:ascii="Arial" w:eastAsia="Times New Roman" w:hAnsi="Arial" w:cs="Arial"/>
          <w:color w:val="444444"/>
          <w:lang w:eastAsia="pl-PL"/>
        </w:rPr>
        <w:t xml:space="preserve">zowa Śląskiego </w:t>
      </w:r>
      <w:r w:rsidR="00D95978" w:rsidRPr="00CE7ABC">
        <w:rPr>
          <w:rFonts w:ascii="Arial" w:eastAsia="Times New Roman" w:hAnsi="Arial" w:cs="Arial"/>
          <w:color w:val="444444"/>
          <w:lang w:eastAsia="pl-PL"/>
        </w:rPr>
        <w:t xml:space="preserve"> </w:t>
      </w:r>
      <w:r w:rsidRPr="00CE7ABC">
        <w:rPr>
          <w:rFonts w:ascii="Arial" w:eastAsia="Times New Roman" w:hAnsi="Arial" w:cs="Arial"/>
          <w:color w:val="444444"/>
          <w:lang w:eastAsia="pl-PL"/>
        </w:rPr>
        <w:t>w obwieszczeniu o numerach</w:t>
      </w:r>
      <w:r w:rsidR="00CE7ABC">
        <w:rPr>
          <w:rFonts w:ascii="Arial" w:eastAsia="Times New Roman" w:hAnsi="Arial" w:cs="Arial"/>
          <w:color w:val="444444"/>
          <w:lang w:eastAsia="pl-PL"/>
        </w:rPr>
        <w:t xml:space="preserve">   </w:t>
      </w:r>
      <w:r w:rsidRPr="00CE7ABC">
        <w:rPr>
          <w:rFonts w:ascii="Arial" w:eastAsia="Times New Roman" w:hAnsi="Arial" w:cs="Arial"/>
          <w:color w:val="444444"/>
          <w:lang w:eastAsia="pl-PL"/>
        </w:rPr>
        <w:t xml:space="preserve"> i granicach o</w:t>
      </w:r>
      <w:r w:rsidR="00D95978" w:rsidRPr="00CE7ABC">
        <w:rPr>
          <w:rFonts w:ascii="Arial" w:eastAsia="Times New Roman" w:hAnsi="Arial" w:cs="Arial"/>
          <w:color w:val="444444"/>
          <w:lang w:eastAsia="pl-PL"/>
        </w:rPr>
        <w:t>bwodów głosowania, zamieszczanym w dniu 18 sierpnia 2015 roku na stronie BIP w zakładce Referendum Ogólnokrajowe.</w:t>
      </w:r>
      <w:r w:rsidRPr="00CE7ABC">
        <w:rPr>
          <w:rFonts w:ascii="Arial" w:eastAsia="Times New Roman" w:hAnsi="Arial" w:cs="Arial"/>
          <w:color w:val="444444"/>
          <w:lang w:eastAsia="pl-PL"/>
        </w:rPr>
        <w:t> </w:t>
      </w:r>
    </w:p>
    <w:p w:rsidR="00594874" w:rsidRDefault="007C3B86" w:rsidP="00594874">
      <w:pPr>
        <w:shd w:val="clear" w:color="auto" w:fill="FFFFFF"/>
        <w:spacing w:before="100" w:beforeAutospacing="1" w:after="100" w:afterAutospacing="1" w:line="210" w:lineRule="atLeast"/>
        <w:jc w:val="both"/>
        <w:rPr>
          <w:rFonts w:ascii="Arial" w:eastAsia="Times New Roman" w:hAnsi="Arial" w:cs="Arial"/>
          <w:color w:val="444444"/>
          <w:lang w:eastAsia="pl-PL"/>
        </w:rPr>
      </w:pPr>
      <w:r w:rsidRPr="00CE7ABC">
        <w:rPr>
          <w:rFonts w:ascii="Arial" w:eastAsia="Times New Roman" w:hAnsi="Arial" w:cs="Arial"/>
          <w:color w:val="444444"/>
          <w:lang w:eastAsia="pl-PL"/>
        </w:rPr>
        <w:t>Wyborca dopisany do spisu wyborców na własny wniosek zostanie z urzędu skreślony ze spisu w miejscu stałego zamieszkania. </w:t>
      </w:r>
    </w:p>
    <w:p w:rsidR="007C3B86" w:rsidRPr="00594874" w:rsidRDefault="007C3B86" w:rsidP="00594874">
      <w:pPr>
        <w:shd w:val="clear" w:color="auto" w:fill="FFFFFF"/>
        <w:spacing w:before="100" w:beforeAutospacing="1" w:after="100" w:afterAutospacing="1" w:line="210" w:lineRule="atLeast"/>
        <w:jc w:val="both"/>
        <w:rPr>
          <w:rFonts w:ascii="Arial" w:eastAsia="Times New Roman" w:hAnsi="Arial" w:cs="Arial"/>
          <w:color w:val="444444"/>
          <w:lang w:eastAsia="pl-PL"/>
        </w:rPr>
      </w:pPr>
      <w:r w:rsidRPr="00CE7ABC">
        <w:rPr>
          <w:rFonts w:ascii="Arial" w:eastAsia="Times New Roman" w:hAnsi="Arial" w:cs="Arial"/>
          <w:b/>
          <w:bCs/>
          <w:color w:val="C00000"/>
          <w:u w:val="single"/>
          <w:lang w:eastAsia="pl-PL"/>
        </w:rPr>
        <w:lastRenderedPageBreak/>
        <w:t>Głosowanie na podstawie zaświadczenia o prawie do głosowania</w:t>
      </w:r>
    </w:p>
    <w:p w:rsidR="005C60CA" w:rsidRPr="00CE7ABC" w:rsidRDefault="00586679" w:rsidP="00B246AD">
      <w:pPr>
        <w:shd w:val="clear" w:color="auto" w:fill="FFFFFF"/>
        <w:spacing w:before="100" w:beforeAutospacing="1" w:after="100" w:afterAutospacing="1" w:line="210" w:lineRule="atLeast"/>
        <w:jc w:val="both"/>
        <w:rPr>
          <w:rFonts w:ascii="Arial" w:eastAsia="Times New Roman" w:hAnsi="Arial" w:cs="Arial"/>
          <w:color w:val="444444"/>
          <w:lang w:eastAsia="pl-PL"/>
        </w:rPr>
      </w:pPr>
      <w:r w:rsidRPr="00CE7ABC">
        <w:rPr>
          <w:rFonts w:ascii="Arial" w:eastAsia="Times New Roman" w:hAnsi="Arial" w:cs="Arial"/>
          <w:b/>
          <w:bCs/>
          <w:color w:val="444444"/>
          <w:lang w:eastAsia="pl-PL"/>
        </w:rPr>
        <w:t>Osoba uprawniona do udziału w referendum, która</w:t>
      </w:r>
      <w:r w:rsidR="007C3B86" w:rsidRPr="00CE7ABC">
        <w:rPr>
          <w:rFonts w:ascii="Arial" w:eastAsia="Times New Roman" w:hAnsi="Arial" w:cs="Arial"/>
          <w:b/>
          <w:bCs/>
          <w:color w:val="444444"/>
          <w:lang w:eastAsia="pl-PL"/>
        </w:rPr>
        <w:t xml:space="preserve"> zamierza zmienić miejsce pobytu przed dniem </w:t>
      </w:r>
      <w:r w:rsidR="00B246AD" w:rsidRPr="00CE7ABC">
        <w:rPr>
          <w:rFonts w:ascii="Arial" w:eastAsia="Times New Roman" w:hAnsi="Arial" w:cs="Arial"/>
          <w:b/>
          <w:bCs/>
          <w:color w:val="444444"/>
          <w:lang w:eastAsia="pl-PL"/>
        </w:rPr>
        <w:t xml:space="preserve">referendum </w:t>
      </w:r>
      <w:r w:rsidR="007C3B86" w:rsidRPr="00CE7ABC">
        <w:rPr>
          <w:rFonts w:ascii="Arial" w:eastAsia="Times New Roman" w:hAnsi="Arial" w:cs="Arial"/>
          <w:color w:val="444444"/>
          <w:lang w:eastAsia="pl-PL"/>
        </w:rPr>
        <w:t>może otrzymać </w:t>
      </w:r>
      <w:r w:rsidR="007C3B86" w:rsidRPr="00CE7ABC">
        <w:rPr>
          <w:rFonts w:ascii="Arial" w:eastAsia="Times New Roman" w:hAnsi="Arial" w:cs="Arial"/>
          <w:b/>
          <w:bCs/>
          <w:color w:val="444444"/>
          <w:lang w:eastAsia="pl-PL"/>
        </w:rPr>
        <w:t>zaświadczenie o prawie do głosowania</w:t>
      </w:r>
      <w:r w:rsidR="007C3B86" w:rsidRPr="00CE7ABC">
        <w:rPr>
          <w:rFonts w:ascii="Arial" w:eastAsia="Times New Roman" w:hAnsi="Arial" w:cs="Arial"/>
          <w:color w:val="444444"/>
          <w:lang w:eastAsia="pl-PL"/>
        </w:rPr>
        <w:t>.</w:t>
      </w:r>
    </w:p>
    <w:p w:rsidR="007C3B86" w:rsidRPr="00CE7ABC" w:rsidRDefault="007C3B86" w:rsidP="00586679">
      <w:pPr>
        <w:shd w:val="clear" w:color="auto" w:fill="FFFFFF"/>
        <w:spacing w:before="100" w:beforeAutospacing="1" w:after="100" w:afterAutospacing="1" w:line="210" w:lineRule="atLeast"/>
        <w:jc w:val="both"/>
        <w:rPr>
          <w:rFonts w:ascii="Arial" w:eastAsia="Times New Roman" w:hAnsi="Arial" w:cs="Arial"/>
          <w:color w:val="444444"/>
          <w:lang w:eastAsia="pl-PL"/>
        </w:rPr>
      </w:pPr>
      <w:r w:rsidRPr="00CE7ABC">
        <w:rPr>
          <w:rFonts w:ascii="Arial" w:eastAsia="Times New Roman" w:hAnsi="Arial" w:cs="Arial"/>
          <w:color w:val="444444"/>
          <w:lang w:eastAsia="pl-PL"/>
        </w:rPr>
        <w:t xml:space="preserve"> Z zaświadczeniem takim można głosować w dowolnym obwodzie głosowania w kraju, za granicą lub na polskim statku morskim.</w:t>
      </w:r>
    </w:p>
    <w:p w:rsidR="007C3B86" w:rsidRPr="00CE7ABC" w:rsidRDefault="007C3B86" w:rsidP="008B193E">
      <w:pPr>
        <w:shd w:val="clear" w:color="auto" w:fill="FFFFFF"/>
        <w:spacing w:before="100" w:beforeAutospacing="1" w:after="100" w:afterAutospacing="1" w:line="210" w:lineRule="atLeast"/>
        <w:jc w:val="both"/>
        <w:rPr>
          <w:rFonts w:ascii="Arial" w:eastAsia="Times New Roman" w:hAnsi="Arial" w:cs="Arial"/>
          <w:color w:val="444444"/>
          <w:lang w:eastAsia="pl-PL"/>
        </w:rPr>
      </w:pPr>
      <w:r w:rsidRPr="00CE7ABC">
        <w:rPr>
          <w:rFonts w:ascii="Arial" w:eastAsia="Times New Roman" w:hAnsi="Arial" w:cs="Arial"/>
          <w:b/>
          <w:bCs/>
          <w:color w:val="444444"/>
          <w:lang w:eastAsia="pl-PL"/>
        </w:rPr>
        <w:t>Wniosek o wydanie zaświadczenia o prawie do głosowania składa się </w:t>
      </w:r>
      <w:r w:rsidRPr="00CE7ABC">
        <w:rPr>
          <w:rFonts w:ascii="Arial" w:eastAsia="Times New Roman" w:hAnsi="Arial" w:cs="Arial"/>
          <w:color w:val="444444"/>
          <w:lang w:eastAsia="pl-PL"/>
        </w:rPr>
        <w:t xml:space="preserve">w Urzędzie Miejskim w Gorzowie Śląskim, jeżeli </w:t>
      </w:r>
      <w:r w:rsidR="00B246AD" w:rsidRPr="00CE7ABC">
        <w:rPr>
          <w:rFonts w:ascii="Arial" w:eastAsia="Times New Roman" w:hAnsi="Arial" w:cs="Arial"/>
          <w:color w:val="444444"/>
          <w:lang w:eastAsia="pl-PL"/>
        </w:rPr>
        <w:t>osoba uprawniona do udziału w referendum ujęta jest</w:t>
      </w:r>
      <w:r w:rsidR="00CE7ABC">
        <w:rPr>
          <w:rFonts w:ascii="Arial" w:eastAsia="Times New Roman" w:hAnsi="Arial" w:cs="Arial"/>
          <w:color w:val="444444"/>
          <w:lang w:eastAsia="pl-PL"/>
        </w:rPr>
        <w:t xml:space="preserve">  </w:t>
      </w:r>
      <w:r w:rsidR="00B246AD" w:rsidRPr="00CE7ABC">
        <w:rPr>
          <w:rFonts w:ascii="Arial" w:eastAsia="Times New Roman" w:hAnsi="Arial" w:cs="Arial"/>
          <w:color w:val="444444"/>
          <w:lang w:eastAsia="pl-PL"/>
        </w:rPr>
        <w:t xml:space="preserve"> w spisie osób uprawnionych do udziału w referendum,</w:t>
      </w:r>
      <w:r w:rsidRPr="00CE7ABC">
        <w:rPr>
          <w:rFonts w:ascii="Arial" w:eastAsia="Times New Roman" w:hAnsi="Arial" w:cs="Arial"/>
          <w:color w:val="444444"/>
          <w:lang w:eastAsia="pl-PL"/>
        </w:rPr>
        <w:t xml:space="preserve"> sporządzonym dla gminy Gorzów Śląski, </w:t>
      </w:r>
      <w:r w:rsidRPr="00CE7ABC">
        <w:rPr>
          <w:rFonts w:ascii="Arial" w:eastAsia="Times New Roman" w:hAnsi="Arial" w:cs="Arial"/>
          <w:b/>
          <w:bCs/>
          <w:color w:val="444444"/>
          <w:lang w:eastAsia="pl-PL"/>
        </w:rPr>
        <w:t xml:space="preserve">najpóźniej w 2. dniu przed dniem wyborów, tj. do dnia </w:t>
      </w:r>
      <w:r w:rsidR="00586679" w:rsidRPr="00CE7ABC">
        <w:rPr>
          <w:rFonts w:ascii="Arial" w:eastAsia="Times New Roman" w:hAnsi="Arial" w:cs="Arial"/>
          <w:b/>
          <w:bCs/>
          <w:color w:val="444444"/>
          <w:lang w:eastAsia="pl-PL"/>
        </w:rPr>
        <w:t xml:space="preserve">4 września </w:t>
      </w:r>
      <w:r w:rsidRPr="00CE7ABC">
        <w:rPr>
          <w:rFonts w:ascii="Arial" w:eastAsia="Times New Roman" w:hAnsi="Arial" w:cs="Arial"/>
          <w:b/>
          <w:bCs/>
          <w:color w:val="444444"/>
          <w:lang w:eastAsia="pl-PL"/>
        </w:rPr>
        <w:t>2015 r.</w:t>
      </w:r>
    </w:p>
    <w:p w:rsidR="007C3B86" w:rsidRPr="00CE7ABC" w:rsidRDefault="007C3B86" w:rsidP="008B193E">
      <w:pPr>
        <w:shd w:val="clear" w:color="auto" w:fill="FFFFFF"/>
        <w:spacing w:before="100" w:beforeAutospacing="1" w:after="100" w:afterAutospacing="1" w:line="210" w:lineRule="atLeast"/>
        <w:jc w:val="both"/>
        <w:rPr>
          <w:rFonts w:ascii="Arial" w:eastAsia="Times New Roman" w:hAnsi="Arial" w:cs="Arial"/>
          <w:color w:val="444444"/>
          <w:lang w:eastAsia="pl-PL"/>
        </w:rPr>
      </w:pPr>
      <w:r w:rsidRPr="00CE7ABC">
        <w:rPr>
          <w:rFonts w:ascii="Arial" w:eastAsia="Times New Roman" w:hAnsi="Arial" w:cs="Arial"/>
          <w:color w:val="444444"/>
          <w:lang w:eastAsia="pl-PL"/>
        </w:rPr>
        <w:t>D</w:t>
      </w:r>
      <w:r w:rsidR="008B193E" w:rsidRPr="00CE7ABC">
        <w:rPr>
          <w:rFonts w:ascii="Arial" w:eastAsia="Times New Roman" w:hAnsi="Arial" w:cs="Arial"/>
          <w:color w:val="444444"/>
          <w:lang w:eastAsia="pl-PL"/>
        </w:rPr>
        <w:t xml:space="preserve">o odbioru zaświadczenia osoba uprawniona do udziału w referendum </w:t>
      </w:r>
      <w:r w:rsidRPr="00CE7ABC">
        <w:rPr>
          <w:rFonts w:ascii="Arial" w:eastAsia="Times New Roman" w:hAnsi="Arial" w:cs="Arial"/>
          <w:color w:val="444444"/>
          <w:lang w:eastAsia="pl-PL"/>
        </w:rPr>
        <w:t>może upoważnić inną osobę. Wówczas wyborca sporządza wniosek</w:t>
      </w:r>
      <w:r w:rsidR="00CE7ABC">
        <w:rPr>
          <w:rFonts w:ascii="Arial" w:eastAsia="Times New Roman" w:hAnsi="Arial" w:cs="Arial"/>
          <w:color w:val="444444"/>
          <w:lang w:eastAsia="pl-PL"/>
        </w:rPr>
        <w:t xml:space="preserve"> </w:t>
      </w:r>
      <w:r w:rsidRPr="00CE7ABC">
        <w:rPr>
          <w:rFonts w:ascii="Arial" w:eastAsia="Times New Roman" w:hAnsi="Arial" w:cs="Arial"/>
          <w:color w:val="444444"/>
          <w:lang w:eastAsia="pl-PL"/>
        </w:rPr>
        <w:t xml:space="preserve">o wydanie zaświadczenia i upoważnienie (może to być jeden dokument), w którym wskazuje swoje imię (imiona) i nazwisko oraz numer PESEL, </w:t>
      </w:r>
      <w:r w:rsidR="008B193E" w:rsidRPr="00CE7ABC">
        <w:rPr>
          <w:rFonts w:ascii="Arial" w:eastAsia="Times New Roman" w:hAnsi="Arial" w:cs="Arial"/>
          <w:color w:val="444444"/>
          <w:lang w:eastAsia="pl-PL"/>
        </w:rPr>
        <w:t xml:space="preserve">   </w:t>
      </w:r>
      <w:r w:rsidRPr="00CE7ABC">
        <w:rPr>
          <w:rFonts w:ascii="Arial" w:eastAsia="Times New Roman" w:hAnsi="Arial" w:cs="Arial"/>
          <w:color w:val="444444"/>
          <w:lang w:eastAsia="pl-PL"/>
        </w:rPr>
        <w:t>a także dane osoby upoważnionej do odebrania zaświadczenia.</w:t>
      </w:r>
    </w:p>
    <w:p w:rsidR="007C3B86" w:rsidRPr="00CE7ABC" w:rsidRDefault="00B246AD" w:rsidP="008B193E">
      <w:pPr>
        <w:shd w:val="clear" w:color="auto" w:fill="FFFFFF"/>
        <w:spacing w:before="100" w:beforeAutospacing="1" w:after="100" w:afterAutospacing="1" w:line="210" w:lineRule="atLeast"/>
        <w:jc w:val="both"/>
        <w:rPr>
          <w:rFonts w:ascii="Arial" w:eastAsia="Times New Roman" w:hAnsi="Arial" w:cs="Arial"/>
          <w:color w:val="444444"/>
          <w:lang w:eastAsia="pl-PL"/>
        </w:rPr>
      </w:pPr>
      <w:r w:rsidRPr="00CE7ABC">
        <w:rPr>
          <w:rFonts w:ascii="Arial" w:eastAsia="Times New Roman" w:hAnsi="Arial" w:cs="Arial"/>
          <w:color w:val="444444"/>
          <w:lang w:eastAsia="pl-PL"/>
        </w:rPr>
        <w:t xml:space="preserve">Osoba </w:t>
      </w:r>
      <w:r w:rsidR="008B193E" w:rsidRPr="00CE7ABC">
        <w:rPr>
          <w:rFonts w:ascii="Arial" w:eastAsia="Times New Roman" w:hAnsi="Arial" w:cs="Arial"/>
          <w:color w:val="444444"/>
          <w:lang w:eastAsia="pl-PL"/>
        </w:rPr>
        <w:t xml:space="preserve"> której </w:t>
      </w:r>
      <w:r w:rsidR="007C3B86" w:rsidRPr="00CE7ABC">
        <w:rPr>
          <w:rFonts w:ascii="Arial" w:eastAsia="Times New Roman" w:hAnsi="Arial" w:cs="Arial"/>
          <w:color w:val="444444"/>
          <w:lang w:eastAsia="pl-PL"/>
        </w:rPr>
        <w:t>wydano zaświadczenie o prawie do głosowania zostanie z urzędu skreślony ze spisu wyborców w miejscu stałego zamieszkania.</w:t>
      </w:r>
    </w:p>
    <w:p w:rsidR="007C3B86" w:rsidRPr="00CE7ABC" w:rsidRDefault="007C3B86" w:rsidP="007C3B86">
      <w:pPr>
        <w:shd w:val="clear" w:color="auto" w:fill="FFFFFF"/>
        <w:spacing w:before="100" w:beforeAutospacing="1" w:after="100" w:afterAutospacing="1" w:line="210" w:lineRule="atLeast"/>
        <w:rPr>
          <w:rFonts w:ascii="Arial" w:eastAsia="Times New Roman" w:hAnsi="Arial" w:cs="Arial"/>
          <w:color w:val="444444"/>
          <w:lang w:eastAsia="pl-PL"/>
        </w:rPr>
      </w:pPr>
      <w:r w:rsidRPr="00CE7ABC">
        <w:rPr>
          <w:rFonts w:ascii="Arial" w:eastAsia="Times New Roman" w:hAnsi="Arial" w:cs="Arial"/>
          <w:b/>
          <w:bCs/>
          <w:color w:val="444444"/>
          <w:lang w:eastAsia="pl-PL"/>
        </w:rPr>
        <w:t>Należy zwrócić szczególną uwagę, aby nie utracić zaświadczenia o prawie do głosowania. </w:t>
      </w:r>
      <w:r w:rsidRPr="00CE7ABC">
        <w:rPr>
          <w:rFonts w:ascii="Arial" w:eastAsia="Times New Roman" w:hAnsi="Arial" w:cs="Arial"/>
          <w:color w:val="444444"/>
          <w:lang w:eastAsia="pl-PL"/>
        </w:rPr>
        <w:t>W przypadku jego utraty, niezależnie od przyczyny, nie będzie możliwe otrzymanie kolejnego zaświadczenia, ani wzięcie udziału w głosowaniu w obwodzie właściwym dla w miejsca stałego zamieszkania.</w:t>
      </w:r>
    </w:p>
    <w:p w:rsidR="007C3B86" w:rsidRPr="00CE7ABC" w:rsidRDefault="007C3B86" w:rsidP="007C3B86">
      <w:pPr>
        <w:shd w:val="clear" w:color="auto" w:fill="FFFFFF"/>
        <w:spacing w:before="100" w:beforeAutospacing="1" w:after="100" w:afterAutospacing="1" w:line="210" w:lineRule="atLeast"/>
        <w:rPr>
          <w:rFonts w:ascii="Arial" w:eastAsia="Times New Roman" w:hAnsi="Arial" w:cs="Arial"/>
          <w:color w:val="444444"/>
          <w:lang w:eastAsia="pl-PL"/>
        </w:rPr>
      </w:pPr>
      <w:r w:rsidRPr="00CE7ABC">
        <w:rPr>
          <w:rFonts w:ascii="Arial" w:eastAsia="Times New Roman" w:hAnsi="Arial" w:cs="Arial"/>
          <w:b/>
          <w:bCs/>
          <w:color w:val="444444"/>
          <w:lang w:eastAsia="pl-PL"/>
        </w:rPr>
        <w:t>Zaświadczenie o prawie do głosowania wydaje się w Urzędzie Miejskim w Gorzowie Śląskim ( pokój Nr 24) w godzinach od 7.30 – 15.00.</w:t>
      </w:r>
    </w:p>
    <w:p w:rsidR="007C3B86" w:rsidRPr="00CE7ABC" w:rsidRDefault="007C3B86" w:rsidP="007C3B86">
      <w:pPr>
        <w:shd w:val="clear" w:color="auto" w:fill="FFFFFF"/>
        <w:spacing w:before="100" w:beforeAutospacing="1" w:after="100" w:afterAutospacing="1" w:line="210" w:lineRule="atLeast"/>
        <w:rPr>
          <w:rFonts w:ascii="Arial" w:eastAsia="Times New Roman" w:hAnsi="Arial" w:cs="Arial"/>
          <w:color w:val="C00000"/>
          <w:lang w:eastAsia="pl-PL"/>
        </w:rPr>
      </w:pPr>
      <w:r w:rsidRPr="00CE7ABC">
        <w:rPr>
          <w:rFonts w:ascii="Arial" w:eastAsia="Times New Roman" w:hAnsi="Arial" w:cs="Arial"/>
          <w:b/>
          <w:bCs/>
          <w:color w:val="C00000"/>
          <w:u w:val="single"/>
          <w:lang w:eastAsia="pl-PL"/>
        </w:rPr>
        <w:t>Głosowanie w szpitalach, domach pomocy społecznej, zakładach karnych i aresztach śledczych oraz w domach studenckich</w:t>
      </w:r>
    </w:p>
    <w:p w:rsidR="007C3B86" w:rsidRPr="00CE7ABC" w:rsidRDefault="008B193E" w:rsidP="008B193E">
      <w:pPr>
        <w:shd w:val="clear" w:color="auto" w:fill="FFFFFF"/>
        <w:spacing w:before="100" w:beforeAutospacing="1" w:after="100" w:afterAutospacing="1" w:line="210" w:lineRule="atLeast"/>
        <w:jc w:val="both"/>
        <w:rPr>
          <w:rFonts w:ascii="Arial" w:eastAsia="Times New Roman" w:hAnsi="Arial" w:cs="Arial"/>
          <w:color w:val="444444"/>
          <w:lang w:eastAsia="pl-PL"/>
        </w:rPr>
      </w:pPr>
      <w:r w:rsidRPr="00CE7ABC">
        <w:rPr>
          <w:rFonts w:ascii="Arial" w:eastAsia="Times New Roman" w:hAnsi="Arial" w:cs="Arial"/>
          <w:b/>
          <w:bCs/>
          <w:color w:val="444444"/>
          <w:lang w:eastAsia="pl-PL"/>
        </w:rPr>
        <w:t>Osoby uprawnione do udziału w referendum, które</w:t>
      </w:r>
      <w:r w:rsidR="007C3B86" w:rsidRPr="00CE7ABC">
        <w:rPr>
          <w:rFonts w:ascii="Arial" w:eastAsia="Times New Roman" w:hAnsi="Arial" w:cs="Arial"/>
          <w:b/>
          <w:bCs/>
          <w:color w:val="444444"/>
          <w:lang w:eastAsia="pl-PL"/>
        </w:rPr>
        <w:t xml:space="preserve"> będą przebywać w dniu wyborów w szpitalach, domach pomocy społecznej, zakładach karnych i aresztach śledczych</w:t>
      </w:r>
      <w:r w:rsidR="007C3B86" w:rsidRPr="00CE7ABC">
        <w:rPr>
          <w:rFonts w:ascii="Arial" w:eastAsia="Times New Roman" w:hAnsi="Arial" w:cs="Arial"/>
          <w:color w:val="444444"/>
          <w:lang w:eastAsia="pl-PL"/>
        </w:rPr>
        <w:t xml:space="preserve"> zostaną wpisani do spisów </w:t>
      </w:r>
      <w:r w:rsidRPr="00CE7ABC">
        <w:rPr>
          <w:rFonts w:ascii="Arial" w:eastAsia="Times New Roman" w:hAnsi="Arial" w:cs="Arial"/>
          <w:color w:val="444444"/>
          <w:lang w:eastAsia="pl-PL"/>
        </w:rPr>
        <w:t>osób uprawnionych do udziału w referendum sporządzonym</w:t>
      </w:r>
      <w:r w:rsidR="007C3B86" w:rsidRPr="00CE7ABC">
        <w:rPr>
          <w:rFonts w:ascii="Arial" w:eastAsia="Times New Roman" w:hAnsi="Arial" w:cs="Arial"/>
          <w:color w:val="444444"/>
          <w:lang w:eastAsia="pl-PL"/>
        </w:rPr>
        <w:t xml:space="preserve"> dla obwodów głosowania utworzonych w tych jednostkach i będą mogli głosować w tych obwodach. Dyrektor jednostki powiadomi osoby przebywające</w:t>
      </w:r>
      <w:r w:rsidRPr="00CE7ABC">
        <w:rPr>
          <w:rFonts w:ascii="Arial" w:eastAsia="Times New Roman" w:hAnsi="Arial" w:cs="Arial"/>
          <w:color w:val="444444"/>
          <w:lang w:eastAsia="pl-PL"/>
        </w:rPr>
        <w:t xml:space="preserve">             </w:t>
      </w:r>
      <w:r w:rsidR="007C3B86" w:rsidRPr="00CE7ABC">
        <w:rPr>
          <w:rFonts w:ascii="Arial" w:eastAsia="Times New Roman" w:hAnsi="Arial" w:cs="Arial"/>
          <w:color w:val="444444"/>
          <w:lang w:eastAsia="pl-PL"/>
        </w:rPr>
        <w:t xml:space="preserve"> w jednostce o umieszczeniu ich w spisie wyborców.</w:t>
      </w:r>
    </w:p>
    <w:p w:rsidR="007C3B86" w:rsidRPr="00CE7ABC" w:rsidRDefault="00977F33" w:rsidP="007C3B86">
      <w:pPr>
        <w:shd w:val="clear" w:color="auto" w:fill="FFFFFF"/>
        <w:spacing w:before="100" w:beforeAutospacing="1" w:after="100" w:afterAutospacing="1" w:line="210" w:lineRule="atLeast"/>
        <w:rPr>
          <w:rFonts w:ascii="Arial" w:eastAsia="Times New Roman" w:hAnsi="Arial" w:cs="Arial"/>
          <w:color w:val="444444"/>
          <w:lang w:eastAsia="pl-PL"/>
        </w:rPr>
      </w:pPr>
      <w:r w:rsidRPr="00CE7ABC">
        <w:rPr>
          <w:rFonts w:ascii="Arial" w:eastAsia="Times New Roman" w:hAnsi="Arial" w:cs="Arial"/>
          <w:color w:val="444444"/>
          <w:lang w:eastAsia="pl-PL"/>
        </w:rPr>
        <w:t>Osoby uprawnione do udziału w referendum wpisane</w:t>
      </w:r>
      <w:r w:rsidR="007C3B86" w:rsidRPr="00CE7ABC">
        <w:rPr>
          <w:rFonts w:ascii="Arial" w:eastAsia="Times New Roman" w:hAnsi="Arial" w:cs="Arial"/>
          <w:color w:val="444444"/>
          <w:lang w:eastAsia="pl-PL"/>
        </w:rPr>
        <w:t xml:space="preserve"> do spisu</w:t>
      </w:r>
      <w:r w:rsidRPr="00CE7ABC">
        <w:rPr>
          <w:rFonts w:ascii="Arial" w:eastAsia="Times New Roman" w:hAnsi="Arial" w:cs="Arial"/>
          <w:color w:val="444444"/>
          <w:lang w:eastAsia="pl-PL"/>
        </w:rPr>
        <w:t xml:space="preserve"> osób uprawnionych do udziału w referendum </w:t>
      </w:r>
      <w:r w:rsidR="007C3B86" w:rsidRPr="00CE7ABC">
        <w:rPr>
          <w:rFonts w:ascii="Arial" w:eastAsia="Times New Roman" w:hAnsi="Arial" w:cs="Arial"/>
          <w:color w:val="444444"/>
          <w:lang w:eastAsia="pl-PL"/>
        </w:rPr>
        <w:t xml:space="preserve"> w wyżej wymienionych jednostkach zostaną z urzędu skreśleni ze spisu w miejscu stałego zamieszkania.</w:t>
      </w:r>
    </w:p>
    <w:p w:rsidR="007C3B86" w:rsidRPr="00CE7ABC" w:rsidRDefault="007C3B86" w:rsidP="007C3B86">
      <w:pPr>
        <w:shd w:val="clear" w:color="auto" w:fill="FFFFFF"/>
        <w:spacing w:before="100" w:beforeAutospacing="1" w:after="100" w:afterAutospacing="1" w:line="210" w:lineRule="atLeast"/>
        <w:rPr>
          <w:rFonts w:ascii="Arial" w:eastAsia="Times New Roman" w:hAnsi="Arial" w:cs="Arial"/>
          <w:color w:val="444444"/>
          <w:lang w:eastAsia="pl-PL"/>
        </w:rPr>
      </w:pPr>
      <w:r w:rsidRPr="00CE7ABC">
        <w:rPr>
          <w:rFonts w:ascii="Arial" w:eastAsia="Times New Roman" w:hAnsi="Arial" w:cs="Arial"/>
          <w:color w:val="444444"/>
          <w:lang w:eastAsia="pl-PL"/>
        </w:rPr>
        <w:t>Osoby, które przybędą do wyżej wymienionych jednostek w dniu wyborów, będą mogły głosować w obwodach utworzonych w tych jednostkach </w:t>
      </w:r>
      <w:r w:rsidRPr="00CE7ABC">
        <w:rPr>
          <w:rFonts w:ascii="Arial" w:eastAsia="Times New Roman" w:hAnsi="Arial" w:cs="Arial"/>
          <w:b/>
          <w:bCs/>
          <w:color w:val="444444"/>
          <w:lang w:eastAsia="pl-PL"/>
        </w:rPr>
        <w:t>tylko na podstawie zaświadczeń o prawie do głosowania</w:t>
      </w:r>
      <w:r w:rsidRPr="00CE7ABC">
        <w:rPr>
          <w:rFonts w:ascii="Arial" w:eastAsia="Times New Roman" w:hAnsi="Arial" w:cs="Arial"/>
          <w:color w:val="444444"/>
          <w:lang w:eastAsia="pl-PL"/>
        </w:rPr>
        <w:t>.</w:t>
      </w:r>
    </w:p>
    <w:p w:rsidR="00594874" w:rsidRDefault="00594874" w:rsidP="007C3B86">
      <w:pPr>
        <w:shd w:val="clear" w:color="auto" w:fill="FFFFFF"/>
        <w:spacing w:before="100" w:beforeAutospacing="1" w:after="100" w:afterAutospacing="1" w:line="210" w:lineRule="atLeast"/>
        <w:rPr>
          <w:rFonts w:ascii="Arial" w:eastAsia="Times New Roman" w:hAnsi="Arial" w:cs="Arial"/>
          <w:b/>
          <w:bCs/>
          <w:color w:val="C00000"/>
          <w:u w:val="single"/>
          <w:lang w:eastAsia="pl-PL"/>
        </w:rPr>
      </w:pPr>
    </w:p>
    <w:p w:rsidR="00594874" w:rsidRDefault="00594874" w:rsidP="007C3B86">
      <w:pPr>
        <w:shd w:val="clear" w:color="auto" w:fill="FFFFFF"/>
        <w:spacing w:before="100" w:beforeAutospacing="1" w:after="100" w:afterAutospacing="1" w:line="210" w:lineRule="atLeast"/>
        <w:rPr>
          <w:rFonts w:ascii="Arial" w:eastAsia="Times New Roman" w:hAnsi="Arial" w:cs="Arial"/>
          <w:b/>
          <w:bCs/>
          <w:color w:val="C00000"/>
          <w:u w:val="single"/>
          <w:lang w:eastAsia="pl-PL"/>
        </w:rPr>
      </w:pPr>
    </w:p>
    <w:p w:rsidR="00594874" w:rsidRDefault="00594874" w:rsidP="007C3B86">
      <w:pPr>
        <w:shd w:val="clear" w:color="auto" w:fill="FFFFFF"/>
        <w:spacing w:before="100" w:beforeAutospacing="1" w:after="100" w:afterAutospacing="1" w:line="210" w:lineRule="atLeast"/>
        <w:rPr>
          <w:rFonts w:ascii="Arial" w:eastAsia="Times New Roman" w:hAnsi="Arial" w:cs="Arial"/>
          <w:b/>
          <w:bCs/>
          <w:color w:val="C00000"/>
          <w:u w:val="single"/>
          <w:lang w:eastAsia="pl-PL"/>
        </w:rPr>
      </w:pPr>
    </w:p>
    <w:p w:rsidR="007C3B86" w:rsidRPr="00CE7ABC" w:rsidRDefault="00515D59" w:rsidP="007C3B86">
      <w:pPr>
        <w:shd w:val="clear" w:color="auto" w:fill="FFFFFF"/>
        <w:spacing w:before="100" w:beforeAutospacing="1" w:after="100" w:afterAutospacing="1" w:line="210" w:lineRule="atLeast"/>
        <w:rPr>
          <w:rFonts w:ascii="Arial" w:eastAsia="Times New Roman" w:hAnsi="Arial" w:cs="Arial"/>
          <w:color w:val="C00000"/>
          <w:lang w:eastAsia="pl-PL"/>
        </w:rPr>
      </w:pPr>
      <w:r w:rsidRPr="00CE7ABC">
        <w:rPr>
          <w:rFonts w:ascii="Arial" w:eastAsia="Times New Roman" w:hAnsi="Arial" w:cs="Arial"/>
          <w:b/>
          <w:bCs/>
          <w:color w:val="C00000"/>
          <w:u w:val="single"/>
          <w:lang w:eastAsia="pl-PL"/>
        </w:rPr>
        <w:lastRenderedPageBreak/>
        <w:t>Głosowanie w kraju osób</w:t>
      </w:r>
      <w:r w:rsidR="007C3B86" w:rsidRPr="00CE7ABC">
        <w:rPr>
          <w:rFonts w:ascii="Arial" w:eastAsia="Times New Roman" w:hAnsi="Arial" w:cs="Arial"/>
          <w:b/>
          <w:bCs/>
          <w:color w:val="C00000"/>
          <w:u w:val="single"/>
          <w:lang w:eastAsia="pl-PL"/>
        </w:rPr>
        <w:t xml:space="preserve"> stale zamieszkałych za granicą</w:t>
      </w:r>
    </w:p>
    <w:p w:rsidR="007C3B86" w:rsidRPr="00CE7ABC" w:rsidRDefault="00515D59" w:rsidP="00CE7ABC">
      <w:pPr>
        <w:numPr>
          <w:ilvl w:val="0"/>
          <w:numId w:val="3"/>
        </w:numPr>
        <w:shd w:val="clear" w:color="auto" w:fill="FFFFFF"/>
        <w:spacing w:before="100" w:beforeAutospacing="1" w:after="100" w:afterAutospacing="1" w:line="210" w:lineRule="atLeast"/>
        <w:jc w:val="both"/>
        <w:rPr>
          <w:rFonts w:ascii="Arial" w:eastAsia="Times New Roman" w:hAnsi="Arial" w:cs="Arial"/>
          <w:color w:val="444444"/>
          <w:lang w:eastAsia="pl-PL"/>
        </w:rPr>
      </w:pPr>
      <w:r w:rsidRPr="00CE7ABC">
        <w:rPr>
          <w:rFonts w:ascii="Arial" w:eastAsia="Times New Roman" w:hAnsi="Arial" w:cs="Arial"/>
          <w:b/>
          <w:bCs/>
          <w:color w:val="444444"/>
          <w:lang w:eastAsia="pl-PL"/>
        </w:rPr>
        <w:t xml:space="preserve">Osoby uprawnione do udziału w referendum </w:t>
      </w:r>
      <w:r w:rsidR="000F49C6" w:rsidRPr="00CE7ABC">
        <w:rPr>
          <w:rFonts w:ascii="Arial" w:eastAsia="Times New Roman" w:hAnsi="Arial" w:cs="Arial"/>
          <w:b/>
          <w:bCs/>
          <w:color w:val="444444"/>
          <w:lang w:eastAsia="pl-PL"/>
        </w:rPr>
        <w:t xml:space="preserve">stale zamieszkałe </w:t>
      </w:r>
      <w:r w:rsidR="00CE7ABC">
        <w:rPr>
          <w:rFonts w:ascii="Arial" w:eastAsia="Times New Roman" w:hAnsi="Arial" w:cs="Arial"/>
          <w:b/>
          <w:bCs/>
          <w:color w:val="444444"/>
          <w:lang w:eastAsia="pl-PL"/>
        </w:rPr>
        <w:t>za granicą, które</w:t>
      </w:r>
      <w:r w:rsidR="007C3B86" w:rsidRPr="00CE7ABC">
        <w:rPr>
          <w:rFonts w:ascii="Arial" w:eastAsia="Times New Roman" w:hAnsi="Arial" w:cs="Arial"/>
          <w:b/>
          <w:bCs/>
          <w:color w:val="444444"/>
          <w:lang w:eastAsia="pl-PL"/>
        </w:rPr>
        <w:t xml:space="preserve"> będzie przebywał</w:t>
      </w:r>
      <w:r w:rsidR="00CE7ABC">
        <w:rPr>
          <w:rFonts w:ascii="Arial" w:eastAsia="Times New Roman" w:hAnsi="Arial" w:cs="Arial"/>
          <w:b/>
          <w:bCs/>
          <w:color w:val="444444"/>
          <w:lang w:eastAsia="pl-PL"/>
        </w:rPr>
        <w:t>y</w:t>
      </w:r>
      <w:r w:rsidR="007C3B86" w:rsidRPr="00CE7ABC">
        <w:rPr>
          <w:rFonts w:ascii="Arial" w:eastAsia="Times New Roman" w:hAnsi="Arial" w:cs="Arial"/>
          <w:b/>
          <w:bCs/>
          <w:color w:val="444444"/>
          <w:lang w:eastAsia="pl-PL"/>
        </w:rPr>
        <w:t xml:space="preserve"> w Polsce w dniu wyborów</w:t>
      </w:r>
      <w:r w:rsidR="007C3B86" w:rsidRPr="00CE7ABC">
        <w:rPr>
          <w:rFonts w:ascii="Arial" w:eastAsia="Times New Roman" w:hAnsi="Arial" w:cs="Arial"/>
          <w:color w:val="444444"/>
          <w:lang w:eastAsia="pl-PL"/>
        </w:rPr>
        <w:t xml:space="preserve">, </w:t>
      </w:r>
      <w:r w:rsidR="000F49C6" w:rsidRPr="00CE7ABC">
        <w:rPr>
          <w:rFonts w:ascii="Arial" w:eastAsia="Times New Roman" w:hAnsi="Arial" w:cs="Arial"/>
          <w:color w:val="444444"/>
          <w:lang w:eastAsia="pl-PL"/>
        </w:rPr>
        <w:t>mogą</w:t>
      </w:r>
      <w:r w:rsidR="007C3B86" w:rsidRPr="00CE7ABC">
        <w:rPr>
          <w:rFonts w:ascii="Arial" w:eastAsia="Times New Roman" w:hAnsi="Arial" w:cs="Arial"/>
          <w:color w:val="444444"/>
          <w:lang w:eastAsia="pl-PL"/>
        </w:rPr>
        <w:t xml:space="preserve"> wziąć udział w głosowaniu </w:t>
      </w:r>
      <w:r w:rsidR="00CE7ABC">
        <w:rPr>
          <w:rFonts w:ascii="Arial" w:eastAsia="Times New Roman" w:hAnsi="Arial" w:cs="Arial"/>
          <w:color w:val="444444"/>
          <w:lang w:eastAsia="pl-PL"/>
        </w:rPr>
        <w:t xml:space="preserve">    </w:t>
      </w:r>
      <w:r w:rsidR="007C3B86" w:rsidRPr="00CE7ABC">
        <w:rPr>
          <w:rFonts w:ascii="Arial" w:eastAsia="Times New Roman" w:hAnsi="Arial" w:cs="Arial"/>
          <w:color w:val="444444"/>
          <w:lang w:eastAsia="pl-PL"/>
        </w:rPr>
        <w:t>w dowolnym obwodzie głosowania, jeśli przedłoż</w:t>
      </w:r>
      <w:r w:rsidR="000F49C6" w:rsidRPr="00CE7ABC">
        <w:rPr>
          <w:rFonts w:ascii="Arial" w:eastAsia="Times New Roman" w:hAnsi="Arial" w:cs="Arial"/>
          <w:color w:val="444444"/>
          <w:lang w:eastAsia="pl-PL"/>
        </w:rPr>
        <w:t>ą obwodowej komisji do spraw referendum</w:t>
      </w:r>
      <w:r w:rsidR="007C3B86" w:rsidRPr="00CE7ABC">
        <w:rPr>
          <w:rFonts w:ascii="Arial" w:eastAsia="Times New Roman" w:hAnsi="Arial" w:cs="Arial"/>
          <w:color w:val="444444"/>
          <w:lang w:eastAsia="pl-PL"/>
        </w:rPr>
        <w:t xml:space="preserve"> ważny polski paszport oraz dokument potwierdzający, że stale zamieszkuje za granicą. Dokumentem takim może być np. karta stałego pobytu, dokument potwierdzający zatrudnienie za granicą lub dokument potwierdzający uprawnienie do korzystania ze świadczeń ubezpieczenia społecznego za granicą. Na tej podstawie obwodowa komisja wyborcza dopisze taką osobę do spisu wyborców, zaznaczając to w paszporcie przez odciśnięcie pieczęci komisji i wpisanie daty na ostatniej stronie przeznaczonej na adnotacje wizowe.</w:t>
      </w:r>
    </w:p>
    <w:p w:rsidR="007C3B86" w:rsidRPr="00CE7ABC" w:rsidRDefault="00515D59" w:rsidP="007C3B86">
      <w:pPr>
        <w:numPr>
          <w:ilvl w:val="0"/>
          <w:numId w:val="3"/>
        </w:numPr>
        <w:shd w:val="clear" w:color="auto" w:fill="FFFFFF"/>
        <w:spacing w:before="100" w:beforeAutospacing="1" w:after="100" w:afterAutospacing="1" w:line="210" w:lineRule="atLeast"/>
        <w:rPr>
          <w:rFonts w:ascii="Arial" w:eastAsia="Times New Roman" w:hAnsi="Arial" w:cs="Arial"/>
          <w:color w:val="444444"/>
          <w:lang w:eastAsia="pl-PL"/>
        </w:rPr>
      </w:pPr>
      <w:r w:rsidRPr="00CE7ABC">
        <w:rPr>
          <w:rFonts w:ascii="Arial" w:eastAsia="Times New Roman" w:hAnsi="Arial" w:cs="Arial"/>
          <w:b/>
          <w:bCs/>
          <w:color w:val="444444"/>
          <w:lang w:eastAsia="pl-PL"/>
        </w:rPr>
        <w:t>Osoby stale zamieszkałe za granicą mogą</w:t>
      </w:r>
      <w:r w:rsidR="007C3B86" w:rsidRPr="00CE7ABC">
        <w:rPr>
          <w:rFonts w:ascii="Arial" w:eastAsia="Times New Roman" w:hAnsi="Arial" w:cs="Arial"/>
          <w:b/>
          <w:bCs/>
          <w:color w:val="444444"/>
          <w:lang w:eastAsia="pl-PL"/>
        </w:rPr>
        <w:t xml:space="preserve"> również głosować na podstawie zaświadczenia o prawie do głosowania </w:t>
      </w:r>
      <w:r w:rsidR="007C3B86" w:rsidRPr="00CE7ABC">
        <w:rPr>
          <w:rFonts w:ascii="Arial" w:eastAsia="Times New Roman" w:hAnsi="Arial" w:cs="Arial"/>
          <w:color w:val="444444"/>
          <w:lang w:eastAsia="pl-PL"/>
        </w:rPr>
        <w:t>wydanego przez konsula, o ile został na swój wniosek wpisany do spisu wyborców w obwodzie głosowania utworzonym za granicą.</w:t>
      </w:r>
    </w:p>
    <w:p w:rsidR="007C3B86" w:rsidRPr="00CE7ABC" w:rsidRDefault="007C3B86" w:rsidP="00CE7ABC">
      <w:pPr>
        <w:shd w:val="clear" w:color="auto" w:fill="FFFFFF"/>
        <w:spacing w:before="100" w:beforeAutospacing="1" w:after="100" w:afterAutospacing="1" w:line="210" w:lineRule="atLeast"/>
        <w:rPr>
          <w:rFonts w:ascii="Arial" w:eastAsia="Times New Roman" w:hAnsi="Arial" w:cs="Arial"/>
          <w:color w:val="444444"/>
          <w:lang w:eastAsia="pl-PL"/>
        </w:rPr>
      </w:pPr>
      <w:r w:rsidRPr="00CE7ABC">
        <w:rPr>
          <w:rFonts w:ascii="Arial" w:eastAsia="Times New Roman" w:hAnsi="Arial" w:cs="Arial"/>
          <w:b/>
          <w:bCs/>
          <w:color w:val="C00000"/>
          <w:lang w:eastAsia="pl-PL"/>
        </w:rPr>
        <w:t xml:space="preserve"> Głosowanie korespondencyjne</w:t>
      </w:r>
      <w:r w:rsidRPr="00CE7ABC">
        <w:rPr>
          <w:rFonts w:ascii="Arial" w:eastAsia="Times New Roman" w:hAnsi="Arial" w:cs="Arial"/>
          <w:color w:val="C00000"/>
          <w:lang w:eastAsia="pl-PL"/>
        </w:rPr>
        <w:t>    </w:t>
      </w:r>
      <w:r w:rsidRPr="00CE7ABC">
        <w:rPr>
          <w:rFonts w:ascii="Arial" w:eastAsia="Times New Roman" w:hAnsi="Arial" w:cs="Arial"/>
          <w:color w:val="444444"/>
          <w:lang w:eastAsia="pl-PL"/>
        </w:rPr>
        <w:t>                            .                                    </w:t>
      </w:r>
      <w:r w:rsidRPr="00CE7ABC">
        <w:rPr>
          <w:rFonts w:ascii="Arial" w:eastAsia="Times New Roman" w:hAnsi="Arial" w:cs="Arial"/>
          <w:color w:val="444444"/>
          <w:lang w:eastAsia="pl-PL"/>
        </w:rPr>
        <w:br/>
        <w:t xml:space="preserve">Zamiar głosowania korespondencyjnego powinien być zgłoszony przez </w:t>
      </w:r>
      <w:r w:rsidR="001C2A9B" w:rsidRPr="00CE7ABC">
        <w:rPr>
          <w:rFonts w:ascii="Arial" w:eastAsia="Times New Roman" w:hAnsi="Arial" w:cs="Arial"/>
          <w:color w:val="444444"/>
          <w:lang w:eastAsia="pl-PL"/>
        </w:rPr>
        <w:t xml:space="preserve">osobę uprawnioną do udziału w referendum </w:t>
      </w:r>
      <w:r w:rsidRPr="00CE7ABC">
        <w:rPr>
          <w:rFonts w:ascii="Arial" w:eastAsia="Times New Roman" w:hAnsi="Arial" w:cs="Arial"/>
          <w:color w:val="444444"/>
          <w:lang w:eastAsia="pl-PL"/>
        </w:rPr>
        <w:t xml:space="preserve"> w Urzędzie Miejskim </w:t>
      </w:r>
      <w:r w:rsidR="001C2A9B" w:rsidRPr="00CE7ABC">
        <w:rPr>
          <w:rFonts w:ascii="Arial" w:eastAsia="Times New Roman" w:hAnsi="Arial" w:cs="Arial"/>
          <w:color w:val="444444"/>
          <w:lang w:eastAsia="pl-PL"/>
        </w:rPr>
        <w:t>Gorzowa Śląskiego</w:t>
      </w:r>
      <w:r w:rsidRPr="00CE7ABC">
        <w:rPr>
          <w:rFonts w:ascii="Arial" w:eastAsia="Times New Roman" w:hAnsi="Arial" w:cs="Arial"/>
          <w:color w:val="444444"/>
          <w:lang w:eastAsia="pl-PL"/>
        </w:rPr>
        <w:t> </w:t>
      </w:r>
      <w:r w:rsidRPr="00CE7ABC">
        <w:rPr>
          <w:rFonts w:ascii="Arial" w:eastAsia="Times New Roman" w:hAnsi="Arial" w:cs="Arial"/>
          <w:b/>
          <w:bCs/>
          <w:color w:val="444444"/>
          <w:lang w:eastAsia="pl-PL"/>
        </w:rPr>
        <w:t xml:space="preserve">najpóźniej w 13. dniu przed dniem </w:t>
      </w:r>
      <w:r w:rsidR="001C2A9B" w:rsidRPr="00CE7ABC">
        <w:rPr>
          <w:rFonts w:ascii="Arial" w:eastAsia="Times New Roman" w:hAnsi="Arial" w:cs="Arial"/>
          <w:b/>
          <w:bCs/>
          <w:color w:val="444444"/>
          <w:lang w:eastAsia="pl-PL"/>
        </w:rPr>
        <w:t>referendum</w:t>
      </w:r>
      <w:r w:rsidRPr="00CE7ABC">
        <w:rPr>
          <w:rFonts w:ascii="Arial" w:eastAsia="Times New Roman" w:hAnsi="Arial" w:cs="Arial"/>
          <w:b/>
          <w:bCs/>
          <w:color w:val="444444"/>
          <w:lang w:eastAsia="pl-PL"/>
        </w:rPr>
        <w:t xml:space="preserve"> tj. do dnia 2</w:t>
      </w:r>
      <w:r w:rsidR="001C2A9B" w:rsidRPr="00CE7ABC">
        <w:rPr>
          <w:rFonts w:ascii="Arial" w:eastAsia="Times New Roman" w:hAnsi="Arial" w:cs="Arial"/>
          <w:b/>
          <w:bCs/>
          <w:color w:val="444444"/>
          <w:lang w:eastAsia="pl-PL"/>
        </w:rPr>
        <w:t>4 sierpnia</w:t>
      </w:r>
      <w:r w:rsidRPr="00CE7ABC">
        <w:rPr>
          <w:rFonts w:ascii="Arial" w:eastAsia="Times New Roman" w:hAnsi="Arial" w:cs="Arial"/>
          <w:b/>
          <w:bCs/>
          <w:color w:val="444444"/>
          <w:lang w:eastAsia="pl-PL"/>
        </w:rPr>
        <w:t xml:space="preserve"> 2015 r. </w:t>
      </w:r>
      <w:r w:rsidRPr="00CE7ABC">
        <w:rPr>
          <w:rFonts w:ascii="Arial" w:eastAsia="Times New Roman" w:hAnsi="Arial" w:cs="Arial"/>
          <w:color w:val="444444"/>
          <w:lang w:eastAsia="pl-PL"/>
        </w:rPr>
        <w:t>(termin wydłużony zgodnie z art. 9 § 2 Kodeksu wyborczego).</w:t>
      </w:r>
      <w:r w:rsidRPr="00CE7ABC">
        <w:rPr>
          <w:rFonts w:ascii="Arial" w:eastAsia="Times New Roman" w:hAnsi="Arial" w:cs="Arial"/>
          <w:color w:val="444444"/>
          <w:lang w:eastAsia="pl-PL"/>
        </w:rPr>
        <w:br/>
        <w:t xml:space="preserve">Zgłoszenie może być dokonane ustnie, pisemnie, telefaksem lub w formie elektronicznej. Powinno ono zawierać nazwisko i imię (imiona), imię ojca, datę urodzenia, numer ewidencyjny PESEL </w:t>
      </w:r>
      <w:r w:rsidR="003C21D1" w:rsidRPr="00CE7ABC">
        <w:rPr>
          <w:rFonts w:ascii="Arial" w:eastAsia="Times New Roman" w:hAnsi="Arial" w:cs="Arial"/>
          <w:color w:val="444444"/>
          <w:lang w:eastAsia="pl-PL"/>
        </w:rPr>
        <w:t>osoby uprawnionej do udziału w referendum, oznaczenie referendum</w:t>
      </w:r>
      <w:r w:rsidRPr="00CE7ABC">
        <w:rPr>
          <w:rFonts w:ascii="Arial" w:eastAsia="Times New Roman" w:hAnsi="Arial" w:cs="Arial"/>
          <w:color w:val="444444"/>
          <w:lang w:eastAsia="pl-PL"/>
        </w:rPr>
        <w:t>,</w:t>
      </w:r>
      <w:r w:rsidR="003C21D1" w:rsidRPr="00CE7ABC">
        <w:rPr>
          <w:rFonts w:ascii="Arial" w:eastAsia="Times New Roman" w:hAnsi="Arial" w:cs="Arial"/>
          <w:color w:val="444444"/>
          <w:lang w:eastAsia="pl-PL"/>
        </w:rPr>
        <w:t xml:space="preserve"> którego</w:t>
      </w:r>
      <w:r w:rsidRPr="00CE7ABC">
        <w:rPr>
          <w:rFonts w:ascii="Arial" w:eastAsia="Times New Roman" w:hAnsi="Arial" w:cs="Arial"/>
          <w:color w:val="444444"/>
          <w:lang w:eastAsia="pl-PL"/>
        </w:rPr>
        <w:t xml:space="preserve"> dotyczy zgłoszenie a także wskazanie adresu, na który ma być wysłany pakiet </w:t>
      </w:r>
      <w:r w:rsidR="003C21D1" w:rsidRPr="00CE7ABC">
        <w:rPr>
          <w:rFonts w:ascii="Arial" w:eastAsia="Times New Roman" w:hAnsi="Arial" w:cs="Arial"/>
          <w:color w:val="444444"/>
          <w:lang w:eastAsia="pl-PL"/>
        </w:rPr>
        <w:t>referendalny</w:t>
      </w:r>
      <w:r w:rsidRPr="00CE7ABC">
        <w:rPr>
          <w:rFonts w:ascii="Arial" w:eastAsia="Times New Roman" w:hAnsi="Arial" w:cs="Arial"/>
          <w:color w:val="444444"/>
          <w:lang w:eastAsia="pl-PL"/>
        </w:rPr>
        <w:t xml:space="preserve">, albo deklarację osobistego odbioru pakietu </w:t>
      </w:r>
      <w:r w:rsidR="003C21D1" w:rsidRPr="00CE7ABC">
        <w:rPr>
          <w:rFonts w:ascii="Arial" w:eastAsia="Times New Roman" w:hAnsi="Arial" w:cs="Arial"/>
          <w:color w:val="444444"/>
          <w:lang w:eastAsia="pl-PL"/>
        </w:rPr>
        <w:t xml:space="preserve">referendalnego    </w:t>
      </w:r>
      <w:r w:rsidRPr="00CE7ABC">
        <w:rPr>
          <w:rFonts w:ascii="Arial" w:eastAsia="Times New Roman" w:hAnsi="Arial" w:cs="Arial"/>
          <w:color w:val="444444"/>
          <w:lang w:eastAsia="pl-PL"/>
        </w:rPr>
        <w:t xml:space="preserve">w urzędzie gminy oraz oświadczenie o wpisaniu </w:t>
      </w:r>
      <w:r w:rsidR="003C21D1" w:rsidRPr="00CE7ABC">
        <w:rPr>
          <w:rFonts w:ascii="Arial" w:eastAsia="Times New Roman" w:hAnsi="Arial" w:cs="Arial"/>
          <w:color w:val="444444"/>
          <w:lang w:eastAsia="pl-PL"/>
        </w:rPr>
        <w:t xml:space="preserve">osoby uprawnionej do udziału w referendum </w:t>
      </w:r>
      <w:r w:rsidRPr="00CE7ABC">
        <w:rPr>
          <w:rFonts w:ascii="Arial" w:eastAsia="Times New Roman" w:hAnsi="Arial" w:cs="Arial"/>
          <w:color w:val="444444"/>
          <w:lang w:eastAsia="pl-PL"/>
        </w:rPr>
        <w:t>do rejestru wyborców w danej gminie.</w:t>
      </w:r>
      <w:r w:rsidRPr="00CE7ABC">
        <w:rPr>
          <w:rFonts w:ascii="Arial" w:eastAsia="Times New Roman" w:hAnsi="Arial" w:cs="Arial"/>
          <w:color w:val="444444"/>
          <w:lang w:eastAsia="pl-PL"/>
        </w:rPr>
        <w:br/>
        <w:t xml:space="preserve">W zgłoszeniu </w:t>
      </w:r>
      <w:r w:rsidR="001C2A9B" w:rsidRPr="00CE7ABC">
        <w:rPr>
          <w:rFonts w:ascii="Arial" w:eastAsia="Times New Roman" w:hAnsi="Arial" w:cs="Arial"/>
          <w:color w:val="444444"/>
          <w:lang w:eastAsia="pl-PL"/>
        </w:rPr>
        <w:t xml:space="preserve">można zażądać przesłania </w:t>
      </w:r>
      <w:r w:rsidR="003C21D1" w:rsidRPr="00CE7ABC">
        <w:rPr>
          <w:rFonts w:ascii="Arial" w:eastAsia="Times New Roman" w:hAnsi="Arial" w:cs="Arial"/>
          <w:color w:val="444444"/>
          <w:lang w:eastAsia="pl-PL"/>
        </w:rPr>
        <w:t>wraz z pakietem referendalnym</w:t>
      </w:r>
      <w:r w:rsidRPr="00CE7ABC">
        <w:rPr>
          <w:rFonts w:ascii="Arial" w:eastAsia="Times New Roman" w:hAnsi="Arial" w:cs="Arial"/>
          <w:color w:val="444444"/>
          <w:lang w:eastAsia="pl-PL"/>
        </w:rPr>
        <w:t xml:space="preserve"> nakładki na kartę do głosowania sporządzonej w alfabecie Braille'a.</w:t>
      </w:r>
      <w:r w:rsidRPr="00CE7ABC">
        <w:rPr>
          <w:rFonts w:ascii="Arial" w:eastAsia="Times New Roman" w:hAnsi="Arial" w:cs="Arial"/>
          <w:color w:val="444444"/>
          <w:lang w:eastAsia="pl-PL"/>
        </w:rPr>
        <w:br/>
        <w:t xml:space="preserve">Wyborca zostanie skreślony ze spisu </w:t>
      </w:r>
      <w:r w:rsidR="003C21D1" w:rsidRPr="00CE7ABC">
        <w:rPr>
          <w:rFonts w:ascii="Arial" w:eastAsia="Times New Roman" w:hAnsi="Arial" w:cs="Arial"/>
          <w:color w:val="444444"/>
          <w:lang w:eastAsia="pl-PL"/>
        </w:rPr>
        <w:t xml:space="preserve">osób uprawnionych do udziału w referendum </w:t>
      </w:r>
      <w:r w:rsidRPr="00CE7ABC">
        <w:rPr>
          <w:rFonts w:ascii="Arial" w:eastAsia="Times New Roman" w:hAnsi="Arial" w:cs="Arial"/>
          <w:color w:val="444444"/>
          <w:lang w:eastAsia="pl-PL"/>
        </w:rPr>
        <w:t xml:space="preserve">właściwym dla miejsca stałego zamieszkania i ujęty w spisie </w:t>
      </w:r>
      <w:r w:rsidR="003C21D1" w:rsidRPr="00CE7ABC">
        <w:rPr>
          <w:rFonts w:ascii="Arial" w:eastAsia="Times New Roman" w:hAnsi="Arial" w:cs="Arial"/>
          <w:color w:val="444444"/>
          <w:lang w:eastAsia="pl-PL"/>
        </w:rPr>
        <w:t xml:space="preserve">osób uprawnionych do udziału w referendum </w:t>
      </w:r>
      <w:r w:rsidRPr="00CE7ABC">
        <w:rPr>
          <w:rFonts w:ascii="Arial" w:eastAsia="Times New Roman" w:hAnsi="Arial" w:cs="Arial"/>
          <w:color w:val="444444"/>
          <w:lang w:eastAsia="pl-PL"/>
        </w:rPr>
        <w:t>w obwodzie głosowania właściwym dla obwodowej komisji</w:t>
      </w:r>
      <w:r w:rsidR="003C21D1" w:rsidRPr="00CE7ABC">
        <w:rPr>
          <w:rFonts w:ascii="Arial" w:eastAsia="Times New Roman" w:hAnsi="Arial" w:cs="Arial"/>
          <w:color w:val="444444"/>
          <w:lang w:eastAsia="pl-PL"/>
        </w:rPr>
        <w:t xml:space="preserve"> do spraw referendum</w:t>
      </w:r>
      <w:r w:rsidRPr="00CE7ABC">
        <w:rPr>
          <w:rFonts w:ascii="Arial" w:eastAsia="Times New Roman" w:hAnsi="Arial" w:cs="Arial"/>
          <w:color w:val="444444"/>
          <w:lang w:eastAsia="pl-PL"/>
        </w:rPr>
        <w:t>, wyznaczonej dla celów głosowania korespondencyjnego na terenie gminy,</w:t>
      </w:r>
      <w:r w:rsidR="00CE7ABC">
        <w:rPr>
          <w:rFonts w:ascii="Arial" w:eastAsia="Times New Roman" w:hAnsi="Arial" w:cs="Arial"/>
          <w:color w:val="444444"/>
          <w:lang w:eastAsia="pl-PL"/>
        </w:rPr>
        <w:t xml:space="preserve">       </w:t>
      </w:r>
      <w:r w:rsidRPr="00CE7ABC">
        <w:rPr>
          <w:rFonts w:ascii="Arial" w:eastAsia="Times New Roman" w:hAnsi="Arial" w:cs="Arial"/>
          <w:color w:val="444444"/>
          <w:lang w:eastAsia="pl-PL"/>
        </w:rPr>
        <w:t xml:space="preserve"> w której stale zamieszkuje.</w:t>
      </w:r>
      <w:r w:rsidRPr="00CE7ABC">
        <w:rPr>
          <w:rFonts w:ascii="Arial" w:eastAsia="Times New Roman" w:hAnsi="Arial" w:cs="Arial"/>
          <w:color w:val="444444"/>
          <w:lang w:eastAsia="pl-PL"/>
        </w:rPr>
        <w:br/>
      </w:r>
      <w:r w:rsidRPr="00CE7ABC">
        <w:rPr>
          <w:rFonts w:ascii="Arial" w:eastAsia="Times New Roman" w:hAnsi="Arial" w:cs="Arial"/>
          <w:b/>
          <w:bCs/>
          <w:color w:val="444444"/>
          <w:lang w:eastAsia="pl-PL"/>
        </w:rPr>
        <w:t>Wyborca, nie później niż 7 dni przed dniem wyborów, otrzyma z Urzędu Miejskiego w Gorzowie Śląskim pakiet wyborczy</w:t>
      </w:r>
      <w:r w:rsidRPr="00CE7ABC">
        <w:rPr>
          <w:rFonts w:ascii="Arial" w:eastAsia="Times New Roman" w:hAnsi="Arial" w:cs="Arial"/>
          <w:color w:val="444444"/>
          <w:lang w:eastAsia="pl-PL"/>
        </w:rPr>
        <w:t>, który zostanie doręczony </w:t>
      </w:r>
      <w:r w:rsidRPr="00CE7ABC">
        <w:rPr>
          <w:rFonts w:ascii="Arial" w:eastAsia="Times New Roman" w:hAnsi="Arial" w:cs="Arial"/>
          <w:b/>
          <w:bCs/>
          <w:color w:val="444444"/>
          <w:lang w:eastAsia="pl-PL"/>
        </w:rPr>
        <w:t>wyłącznie do rąk własnych </w:t>
      </w:r>
      <w:r w:rsidRPr="00CE7ABC">
        <w:rPr>
          <w:rFonts w:ascii="Arial" w:eastAsia="Times New Roman" w:hAnsi="Arial" w:cs="Arial"/>
          <w:color w:val="444444"/>
          <w:lang w:eastAsia="pl-PL"/>
        </w:rPr>
        <w:t xml:space="preserve">wyborcy, po okazaniu dokumentu potwierdzającego tożsamość i pisemnym pokwitowaniu odbioru. Jeżeli wyborca we wniosku zadeklarował osobisty odbiór pakietu wyborczego, pakiet ten we wskazanym terminie będzie </w:t>
      </w:r>
      <w:r w:rsidR="000B75BE" w:rsidRPr="00CE7ABC">
        <w:rPr>
          <w:rFonts w:ascii="Arial" w:eastAsia="Times New Roman" w:hAnsi="Arial" w:cs="Arial"/>
          <w:color w:val="444444"/>
          <w:lang w:eastAsia="pl-PL"/>
        </w:rPr>
        <w:t xml:space="preserve">możliwy do odebrania w urzędzie gminy </w:t>
      </w:r>
      <w:r w:rsidRPr="00CE7ABC">
        <w:rPr>
          <w:rFonts w:ascii="Arial" w:eastAsia="Times New Roman" w:hAnsi="Arial" w:cs="Arial"/>
          <w:color w:val="444444"/>
          <w:lang w:eastAsia="pl-PL"/>
        </w:rPr>
        <w:t>(w godzinach pracy urzędu).</w:t>
      </w:r>
      <w:r w:rsidRPr="00CE7ABC">
        <w:rPr>
          <w:rFonts w:ascii="Arial" w:eastAsia="Times New Roman" w:hAnsi="Arial" w:cs="Arial"/>
          <w:color w:val="444444"/>
          <w:lang w:eastAsia="pl-PL"/>
        </w:rPr>
        <w:br/>
        <w:t xml:space="preserve">Jeżeli </w:t>
      </w:r>
      <w:r w:rsidR="003C21D1" w:rsidRPr="00CE7ABC">
        <w:rPr>
          <w:rFonts w:ascii="Arial" w:eastAsia="Times New Roman" w:hAnsi="Arial" w:cs="Arial"/>
          <w:color w:val="444444"/>
          <w:lang w:eastAsia="pl-PL"/>
        </w:rPr>
        <w:t>osoba uprawniona do udziału w referendum</w:t>
      </w:r>
      <w:r w:rsidRPr="00CE7ABC">
        <w:rPr>
          <w:rFonts w:ascii="Arial" w:eastAsia="Times New Roman" w:hAnsi="Arial" w:cs="Arial"/>
          <w:color w:val="444444"/>
          <w:lang w:eastAsia="pl-PL"/>
        </w:rPr>
        <w:t xml:space="preserve"> nie może potwierdzić odbioru, doręczający sam stwierdzi datę doręczenia oraz wskaże odbierającego i przyczynę braku jego podpisu.</w:t>
      </w:r>
      <w:r w:rsidRPr="00CE7ABC">
        <w:rPr>
          <w:rFonts w:ascii="Arial" w:eastAsia="Times New Roman" w:hAnsi="Arial" w:cs="Arial"/>
          <w:color w:val="444444"/>
          <w:lang w:eastAsia="pl-PL"/>
        </w:rPr>
        <w:br/>
        <w:t xml:space="preserve">W przypadku nieobecności </w:t>
      </w:r>
      <w:r w:rsidR="003C21D1" w:rsidRPr="00CE7ABC">
        <w:rPr>
          <w:rFonts w:ascii="Arial" w:eastAsia="Times New Roman" w:hAnsi="Arial" w:cs="Arial"/>
          <w:color w:val="444444"/>
          <w:lang w:eastAsia="pl-PL"/>
        </w:rPr>
        <w:t xml:space="preserve">osoby uprawnionej </w:t>
      </w:r>
      <w:r w:rsidRPr="00CE7ABC">
        <w:rPr>
          <w:rFonts w:ascii="Arial" w:eastAsia="Times New Roman" w:hAnsi="Arial" w:cs="Arial"/>
          <w:color w:val="444444"/>
          <w:lang w:eastAsia="pl-PL"/>
        </w:rPr>
        <w:t xml:space="preserve"> pod wskazanym adresem doręczający umieści zawiadomienie o terminie powtórnego doręczenia w skrzynce na listy lub, gdy nie jest to możliwe, na drzwiach mieszkania. Termin powtórnego doręczenia nie może być dłuższy niż 3 dni od dnia pierwszego doręczenia.</w:t>
      </w:r>
      <w:r w:rsidRPr="00CE7ABC">
        <w:rPr>
          <w:rFonts w:ascii="Arial" w:eastAsia="Times New Roman" w:hAnsi="Arial" w:cs="Arial"/>
          <w:color w:val="444444"/>
          <w:lang w:eastAsia="pl-PL"/>
        </w:rPr>
        <w:br/>
      </w:r>
      <w:r w:rsidRPr="00CE7ABC">
        <w:rPr>
          <w:rFonts w:ascii="Arial" w:eastAsia="Times New Roman" w:hAnsi="Arial" w:cs="Arial"/>
          <w:b/>
          <w:bCs/>
          <w:color w:val="444444"/>
          <w:lang w:eastAsia="pl-PL"/>
        </w:rPr>
        <w:t>W skład pakietu wyborczego </w:t>
      </w:r>
      <w:r w:rsidRPr="00CE7ABC">
        <w:rPr>
          <w:rFonts w:ascii="Arial" w:eastAsia="Times New Roman" w:hAnsi="Arial" w:cs="Arial"/>
          <w:color w:val="444444"/>
          <w:lang w:eastAsia="pl-PL"/>
        </w:rPr>
        <w:t xml:space="preserve">przekazywanego </w:t>
      </w:r>
      <w:r w:rsidR="003C21D1" w:rsidRPr="00CE7ABC">
        <w:rPr>
          <w:rFonts w:ascii="Arial" w:eastAsia="Times New Roman" w:hAnsi="Arial" w:cs="Arial"/>
          <w:color w:val="444444"/>
          <w:lang w:eastAsia="pl-PL"/>
        </w:rPr>
        <w:t>osobie uprawnionej do udziału w referendum</w:t>
      </w:r>
      <w:r w:rsidRPr="00CE7ABC">
        <w:rPr>
          <w:rFonts w:ascii="Arial" w:eastAsia="Times New Roman" w:hAnsi="Arial" w:cs="Arial"/>
          <w:color w:val="444444"/>
          <w:lang w:eastAsia="pl-PL"/>
        </w:rPr>
        <w:t xml:space="preserve"> wchodzą: koperta zwrotna, karta do głosowania, koperta na kartę do głosowania, oświadczenie o osobistym i tajnym oddaniu głosu na karcie do głosowania, instrukcja głosowania korespondencyjnego i ewentualnie nakładka na kartę do głosowania sporządzona w alfabecie Braille'a — jeżeli </w:t>
      </w:r>
      <w:r w:rsidR="000B75BE" w:rsidRPr="00CE7ABC">
        <w:rPr>
          <w:rFonts w:ascii="Arial" w:eastAsia="Times New Roman" w:hAnsi="Arial" w:cs="Arial"/>
          <w:color w:val="444444"/>
          <w:lang w:eastAsia="pl-PL"/>
        </w:rPr>
        <w:t>osoba</w:t>
      </w:r>
      <w:r w:rsidRPr="00CE7ABC">
        <w:rPr>
          <w:rFonts w:ascii="Arial" w:eastAsia="Times New Roman" w:hAnsi="Arial" w:cs="Arial"/>
          <w:color w:val="444444"/>
          <w:lang w:eastAsia="pl-PL"/>
        </w:rPr>
        <w:t xml:space="preserve"> zażądał</w:t>
      </w:r>
      <w:r w:rsidR="000B75BE" w:rsidRPr="00CE7ABC">
        <w:rPr>
          <w:rFonts w:ascii="Arial" w:eastAsia="Times New Roman" w:hAnsi="Arial" w:cs="Arial"/>
          <w:color w:val="444444"/>
          <w:lang w:eastAsia="pl-PL"/>
        </w:rPr>
        <w:t>a</w:t>
      </w:r>
      <w:r w:rsidRPr="00CE7ABC">
        <w:rPr>
          <w:rFonts w:ascii="Arial" w:eastAsia="Times New Roman" w:hAnsi="Arial" w:cs="Arial"/>
          <w:color w:val="444444"/>
          <w:lang w:eastAsia="pl-PL"/>
        </w:rPr>
        <w:t xml:space="preserve"> jej przesłania.</w:t>
      </w:r>
      <w:r w:rsidRPr="00CE7ABC">
        <w:rPr>
          <w:rFonts w:ascii="Arial" w:eastAsia="Times New Roman" w:hAnsi="Arial" w:cs="Arial"/>
          <w:color w:val="444444"/>
          <w:lang w:eastAsia="pl-PL"/>
        </w:rPr>
        <w:br/>
        <w:t>Na karcie do głosowania</w:t>
      </w:r>
      <w:r w:rsidR="003C21D1" w:rsidRPr="00CE7ABC">
        <w:rPr>
          <w:rFonts w:ascii="Arial" w:eastAsia="Times New Roman" w:hAnsi="Arial" w:cs="Arial"/>
          <w:color w:val="444444"/>
          <w:lang w:eastAsia="pl-PL"/>
        </w:rPr>
        <w:t xml:space="preserve"> osoba uprawniona do udziału w referendum</w:t>
      </w:r>
      <w:r w:rsidRPr="00CE7ABC">
        <w:rPr>
          <w:rFonts w:ascii="Arial" w:eastAsia="Times New Roman" w:hAnsi="Arial" w:cs="Arial"/>
          <w:color w:val="444444"/>
          <w:lang w:eastAsia="pl-PL"/>
        </w:rPr>
        <w:t xml:space="preserve"> oddaje głos, w sposób </w:t>
      </w:r>
      <w:r w:rsidRPr="00CE7ABC">
        <w:rPr>
          <w:rFonts w:ascii="Arial" w:eastAsia="Times New Roman" w:hAnsi="Arial" w:cs="Arial"/>
          <w:color w:val="444444"/>
          <w:lang w:eastAsia="pl-PL"/>
        </w:rPr>
        <w:lastRenderedPageBreak/>
        <w:t xml:space="preserve">określony w informacji znajdującej się w dolnej części karty do głosowania. Należy pamiętać, że znakiem „x” są dwie linie przecinające się w obrębie kratki </w:t>
      </w:r>
      <w:r w:rsidR="00594874">
        <w:rPr>
          <w:rFonts w:ascii="Arial" w:eastAsia="Times New Roman" w:hAnsi="Arial" w:cs="Arial"/>
          <w:color w:val="444444"/>
          <w:lang w:eastAsia="pl-PL"/>
        </w:rPr>
        <w:t xml:space="preserve">przeznaczonej na oddanie </w:t>
      </w:r>
      <w:proofErr w:type="spellStart"/>
      <w:r w:rsidR="00594874">
        <w:rPr>
          <w:rFonts w:ascii="Arial" w:eastAsia="Times New Roman" w:hAnsi="Arial" w:cs="Arial"/>
          <w:color w:val="444444"/>
          <w:lang w:eastAsia="pl-PL"/>
        </w:rPr>
        <w:t>głosu.</w:t>
      </w:r>
      <w:r w:rsidRPr="00CE7ABC">
        <w:rPr>
          <w:rFonts w:ascii="Arial" w:eastAsia="Times New Roman" w:hAnsi="Arial" w:cs="Arial"/>
          <w:color w:val="444444"/>
          <w:lang w:eastAsia="pl-PL"/>
        </w:rPr>
        <w:t>Po</w:t>
      </w:r>
      <w:proofErr w:type="spellEnd"/>
      <w:r w:rsidRPr="00CE7ABC">
        <w:rPr>
          <w:rFonts w:ascii="Arial" w:eastAsia="Times New Roman" w:hAnsi="Arial" w:cs="Arial"/>
          <w:color w:val="444444"/>
          <w:lang w:eastAsia="pl-PL"/>
        </w:rPr>
        <w:t xml:space="preserve"> oddaniu głosu należy kartę do głosowania umieścić w kopercie oznaczonej „Koperta na kartę do głosowania” i kopertę tę zakleić. </w:t>
      </w:r>
      <w:r w:rsidRPr="00CE7ABC">
        <w:rPr>
          <w:rFonts w:ascii="Arial" w:eastAsia="Times New Roman" w:hAnsi="Arial" w:cs="Arial"/>
          <w:b/>
          <w:bCs/>
          <w:color w:val="444444"/>
          <w:lang w:eastAsia="pl-PL"/>
        </w:rPr>
        <w:t>Nie zaklejenie koperty na kartę do głosowania spowoduje, że karta do głosowania nie będzie uwzględniona przy ustalaniu wyników głosowania</w:t>
      </w:r>
      <w:r w:rsidRPr="00CE7ABC">
        <w:rPr>
          <w:rFonts w:ascii="Arial" w:eastAsia="Times New Roman" w:hAnsi="Arial" w:cs="Arial"/>
          <w:color w:val="444444"/>
          <w:lang w:eastAsia="pl-PL"/>
        </w:rPr>
        <w:t>.</w:t>
      </w:r>
      <w:r w:rsidRPr="00CE7ABC">
        <w:rPr>
          <w:rFonts w:ascii="Arial" w:eastAsia="Times New Roman" w:hAnsi="Arial" w:cs="Arial"/>
          <w:color w:val="444444"/>
          <w:lang w:eastAsia="pl-PL"/>
        </w:rPr>
        <w:br/>
        <w:t>Zaklejoną kopertę na kartę do głosowania należy włożyć do koperty zwrotnej zaadresowanej na adres obwodowej komisji wyborczej.</w:t>
      </w:r>
      <w:r w:rsidRPr="00CE7ABC">
        <w:rPr>
          <w:rFonts w:ascii="Arial" w:eastAsia="Times New Roman" w:hAnsi="Arial" w:cs="Arial"/>
          <w:color w:val="444444"/>
          <w:lang w:eastAsia="pl-PL"/>
        </w:rPr>
        <w:br/>
        <w:t>Do koperty zwrotnej należy także włożyć oświadczenie o osobistym i tajnym oddaniu głosu. </w:t>
      </w:r>
      <w:r w:rsidRPr="00CE7ABC">
        <w:rPr>
          <w:rFonts w:ascii="Arial" w:eastAsia="Times New Roman" w:hAnsi="Arial" w:cs="Arial"/>
          <w:b/>
          <w:bCs/>
          <w:color w:val="444444"/>
          <w:lang w:eastAsia="pl-PL"/>
        </w:rPr>
        <w:t>Przed włożeniem oświadczenia do koperty zwrotnej należy wpisać na nim miejscowość i datę jego sporządzenia oraz własnoręcznie je podpisać. Niewłożenie oświadczenia do koperty zwrotnej lub niepodpisanie go spowoduje, że karta do głosowania nie będzie uwzględniona przy ustalaniu wyników głosowania.</w:t>
      </w:r>
      <w:r w:rsidRPr="00CE7ABC">
        <w:rPr>
          <w:rFonts w:ascii="Arial" w:eastAsia="Times New Roman" w:hAnsi="Arial" w:cs="Arial"/>
          <w:color w:val="444444"/>
          <w:lang w:eastAsia="pl-PL"/>
        </w:rPr>
        <w:br/>
        <w:t xml:space="preserve">Kopertę zwrotną należy zakleić i nadać na adres obwodowej komisji </w:t>
      </w:r>
      <w:r w:rsidR="000B75BE" w:rsidRPr="00CE7ABC">
        <w:rPr>
          <w:rFonts w:ascii="Arial" w:eastAsia="Times New Roman" w:hAnsi="Arial" w:cs="Arial"/>
          <w:color w:val="444444"/>
          <w:lang w:eastAsia="pl-PL"/>
        </w:rPr>
        <w:t xml:space="preserve"> do spraw r</w:t>
      </w:r>
      <w:r w:rsidR="003671F8" w:rsidRPr="00CE7ABC">
        <w:rPr>
          <w:rFonts w:ascii="Arial" w:eastAsia="Times New Roman" w:hAnsi="Arial" w:cs="Arial"/>
          <w:color w:val="444444"/>
          <w:lang w:eastAsia="pl-PL"/>
        </w:rPr>
        <w:t>eferendum</w:t>
      </w:r>
      <w:r w:rsidRPr="00CE7ABC">
        <w:rPr>
          <w:rFonts w:ascii="Arial" w:eastAsia="Times New Roman" w:hAnsi="Arial" w:cs="Arial"/>
          <w:color w:val="444444"/>
          <w:lang w:eastAsia="pl-PL"/>
        </w:rPr>
        <w:t xml:space="preserve"> </w:t>
      </w:r>
      <w:r w:rsidR="003671F8" w:rsidRPr="00CE7ABC">
        <w:rPr>
          <w:rFonts w:ascii="Arial" w:eastAsia="Times New Roman" w:hAnsi="Arial" w:cs="Arial"/>
          <w:color w:val="444444"/>
          <w:lang w:eastAsia="pl-PL"/>
        </w:rPr>
        <w:t xml:space="preserve">Osoba uprawniona może przed dniem referendum </w:t>
      </w:r>
      <w:r w:rsidRPr="00CE7ABC">
        <w:rPr>
          <w:rFonts w:ascii="Arial" w:eastAsia="Times New Roman" w:hAnsi="Arial" w:cs="Arial"/>
          <w:color w:val="444444"/>
          <w:lang w:eastAsia="pl-PL"/>
        </w:rPr>
        <w:t>osobiście dostarczyć kopertę zwrotną do właściwego urzędu gminy (w godzinach pracy tego urzędu) lub w dniu głosowania, do czasu jego zakończenia, osobiście dostarczyć kopertę zwrotną do obwodowej komisji wyborczej, której adres znajduje się na kopercie zwrotnej.</w:t>
      </w:r>
      <w:r w:rsidRPr="00CE7ABC">
        <w:rPr>
          <w:rFonts w:ascii="Arial" w:eastAsia="Times New Roman" w:hAnsi="Arial" w:cs="Arial"/>
          <w:color w:val="444444"/>
          <w:lang w:eastAsia="pl-PL"/>
        </w:rPr>
        <w:br/>
        <w:t xml:space="preserve">Głosować </w:t>
      </w:r>
      <w:r w:rsidR="003671F8" w:rsidRPr="00CE7ABC">
        <w:rPr>
          <w:rFonts w:ascii="Arial" w:eastAsia="Times New Roman" w:hAnsi="Arial" w:cs="Arial"/>
          <w:color w:val="444444"/>
          <w:lang w:eastAsia="pl-PL"/>
        </w:rPr>
        <w:t>korespondencyjne nie mogą osoby uprawnione do udziału w referendum umieszczone</w:t>
      </w:r>
      <w:r w:rsidRPr="00CE7ABC">
        <w:rPr>
          <w:rFonts w:ascii="Arial" w:eastAsia="Times New Roman" w:hAnsi="Arial" w:cs="Arial"/>
          <w:color w:val="444444"/>
          <w:lang w:eastAsia="pl-PL"/>
        </w:rPr>
        <w:t xml:space="preserve"> w spisach </w:t>
      </w:r>
      <w:r w:rsidR="003671F8" w:rsidRPr="00CE7ABC">
        <w:rPr>
          <w:rFonts w:ascii="Arial" w:eastAsia="Times New Roman" w:hAnsi="Arial" w:cs="Arial"/>
          <w:color w:val="444444"/>
          <w:lang w:eastAsia="pl-PL"/>
        </w:rPr>
        <w:t>osób uprawnionych do udziału w referendum</w:t>
      </w:r>
      <w:r w:rsidRPr="00CE7ABC">
        <w:rPr>
          <w:rFonts w:ascii="Arial" w:eastAsia="Times New Roman" w:hAnsi="Arial" w:cs="Arial"/>
          <w:color w:val="444444"/>
          <w:lang w:eastAsia="pl-PL"/>
        </w:rPr>
        <w:t xml:space="preserve"> w: obwodach głosowania utworzonych w zakładach opieki zdrowotnej, domach pomocy społecznej, zakładach karnych i aresztach śledczych oraz domach studenckich lub zespołach domów studenckich, a ponadto </w:t>
      </w:r>
      <w:r w:rsidR="003671F8" w:rsidRPr="00CE7ABC">
        <w:rPr>
          <w:rFonts w:ascii="Arial" w:eastAsia="Times New Roman" w:hAnsi="Arial" w:cs="Arial"/>
          <w:color w:val="444444"/>
          <w:lang w:eastAsia="pl-PL"/>
        </w:rPr>
        <w:t>osoby uprawnione do udziału w referendum, które udzieliły</w:t>
      </w:r>
      <w:r w:rsidRPr="00CE7ABC">
        <w:rPr>
          <w:rFonts w:ascii="Arial" w:eastAsia="Times New Roman" w:hAnsi="Arial" w:cs="Arial"/>
          <w:color w:val="444444"/>
          <w:lang w:eastAsia="pl-PL"/>
        </w:rPr>
        <w:t xml:space="preserve"> pełnomocnictwa do głosowania. W przypadku gdy </w:t>
      </w:r>
      <w:r w:rsidR="003671F8" w:rsidRPr="00CE7ABC">
        <w:rPr>
          <w:rFonts w:ascii="Arial" w:eastAsia="Times New Roman" w:hAnsi="Arial" w:cs="Arial"/>
          <w:color w:val="444444"/>
          <w:lang w:eastAsia="pl-PL"/>
        </w:rPr>
        <w:t>osoba uprawniona do udziału w referendum</w:t>
      </w:r>
      <w:r w:rsidRPr="00CE7ABC">
        <w:rPr>
          <w:rFonts w:ascii="Arial" w:eastAsia="Times New Roman" w:hAnsi="Arial" w:cs="Arial"/>
          <w:color w:val="444444"/>
          <w:lang w:eastAsia="pl-PL"/>
        </w:rPr>
        <w:t xml:space="preserve"> zgłosił</w:t>
      </w:r>
      <w:r w:rsidR="003671F8" w:rsidRPr="00CE7ABC">
        <w:rPr>
          <w:rFonts w:ascii="Arial" w:eastAsia="Times New Roman" w:hAnsi="Arial" w:cs="Arial"/>
          <w:color w:val="444444"/>
          <w:lang w:eastAsia="pl-PL"/>
        </w:rPr>
        <w:t>a</w:t>
      </w:r>
      <w:r w:rsidRPr="00CE7ABC">
        <w:rPr>
          <w:rFonts w:ascii="Arial" w:eastAsia="Times New Roman" w:hAnsi="Arial" w:cs="Arial"/>
          <w:color w:val="444444"/>
          <w:lang w:eastAsia="pl-PL"/>
        </w:rPr>
        <w:t xml:space="preserve"> zamiar głosowania korespondencyjnego, zaświadczenia o prawie do głosowania w miejscu pobytu w dniu </w:t>
      </w:r>
      <w:r w:rsidR="003671F8" w:rsidRPr="00CE7ABC">
        <w:rPr>
          <w:rFonts w:ascii="Arial" w:eastAsia="Times New Roman" w:hAnsi="Arial" w:cs="Arial"/>
          <w:color w:val="444444"/>
          <w:lang w:eastAsia="pl-PL"/>
        </w:rPr>
        <w:t>referendum</w:t>
      </w:r>
      <w:r w:rsidRPr="00CE7ABC">
        <w:rPr>
          <w:rFonts w:ascii="Arial" w:eastAsia="Times New Roman" w:hAnsi="Arial" w:cs="Arial"/>
          <w:color w:val="444444"/>
          <w:lang w:eastAsia="pl-PL"/>
        </w:rPr>
        <w:t xml:space="preserve"> nie wydaje się po wysłaniu do wyborcy pakietu wyborczego, chyba że zwrócił on pakiet wyborczy w stanie nienaruszonym.</w:t>
      </w:r>
      <w:r w:rsidRPr="00CE7ABC">
        <w:rPr>
          <w:rFonts w:ascii="Arial" w:eastAsia="Times New Roman" w:hAnsi="Arial" w:cs="Arial"/>
          <w:color w:val="444444"/>
          <w:lang w:eastAsia="pl-PL"/>
        </w:rPr>
        <w:br/>
      </w:r>
    </w:p>
    <w:p w:rsidR="007C3B86" w:rsidRPr="00CE7ABC" w:rsidRDefault="007C3B86" w:rsidP="007C3B86">
      <w:pPr>
        <w:shd w:val="clear" w:color="auto" w:fill="FFFFFF"/>
        <w:spacing w:before="100" w:beforeAutospacing="1" w:after="100" w:afterAutospacing="1" w:line="210" w:lineRule="atLeast"/>
        <w:rPr>
          <w:rFonts w:ascii="Arial" w:eastAsia="Times New Roman" w:hAnsi="Arial" w:cs="Arial"/>
          <w:color w:val="444444"/>
          <w:lang w:eastAsia="pl-PL"/>
        </w:rPr>
      </w:pPr>
      <w:r w:rsidRPr="00CE7ABC">
        <w:rPr>
          <w:rFonts w:ascii="Arial" w:eastAsia="Times New Roman" w:hAnsi="Arial" w:cs="Arial"/>
          <w:b/>
          <w:bCs/>
          <w:color w:val="444444"/>
          <w:lang w:eastAsia="pl-PL"/>
        </w:rPr>
        <w:t>Wniosek o zamiarze głosowania korespondencyjnego należy składać w Urzędzie Miejskim w Gorzowie Śląskim pokój nr 24.</w:t>
      </w:r>
    </w:p>
    <w:p w:rsidR="007C3B86" w:rsidRPr="00CE7ABC" w:rsidRDefault="007C3B86" w:rsidP="007C3B86">
      <w:pPr>
        <w:shd w:val="clear" w:color="auto" w:fill="FFFFFF"/>
        <w:spacing w:before="100" w:beforeAutospacing="1" w:after="100" w:afterAutospacing="1" w:line="210" w:lineRule="atLeast"/>
        <w:rPr>
          <w:rFonts w:ascii="Arial" w:eastAsia="Times New Roman" w:hAnsi="Arial" w:cs="Arial"/>
          <w:color w:val="444444"/>
          <w:lang w:eastAsia="pl-PL"/>
        </w:rPr>
      </w:pPr>
      <w:r w:rsidRPr="00CE7ABC">
        <w:rPr>
          <w:rFonts w:ascii="Arial" w:eastAsia="Times New Roman" w:hAnsi="Arial" w:cs="Arial"/>
          <w:color w:val="444444"/>
          <w:lang w:eastAsia="pl-PL"/>
        </w:rPr>
        <w:t> </w:t>
      </w:r>
    </w:p>
    <w:p w:rsidR="007C3B86" w:rsidRPr="00CE7ABC" w:rsidRDefault="007C3B86" w:rsidP="007C3B86">
      <w:pPr>
        <w:shd w:val="clear" w:color="auto" w:fill="FFFFFF"/>
        <w:spacing w:before="100" w:beforeAutospacing="1" w:after="100" w:afterAutospacing="1" w:line="210" w:lineRule="atLeast"/>
        <w:rPr>
          <w:rFonts w:ascii="Arial" w:eastAsia="Times New Roman" w:hAnsi="Arial" w:cs="Arial"/>
          <w:color w:val="C00000"/>
          <w:lang w:eastAsia="pl-PL"/>
        </w:rPr>
      </w:pPr>
      <w:r w:rsidRPr="00CE7ABC">
        <w:rPr>
          <w:rFonts w:ascii="Arial" w:eastAsia="Times New Roman" w:hAnsi="Arial" w:cs="Arial"/>
          <w:b/>
          <w:bCs/>
          <w:color w:val="C00000"/>
          <w:lang w:eastAsia="pl-PL"/>
        </w:rPr>
        <w:t>Dopisywanie wyborców do spisów w dniu głosowania</w:t>
      </w:r>
    </w:p>
    <w:p w:rsidR="007C3B86" w:rsidRPr="00CE7ABC" w:rsidRDefault="007C3B86" w:rsidP="007C3B86">
      <w:pPr>
        <w:shd w:val="clear" w:color="auto" w:fill="FFFFFF"/>
        <w:spacing w:before="100" w:beforeAutospacing="1" w:after="100" w:afterAutospacing="1" w:line="210" w:lineRule="atLeast"/>
        <w:rPr>
          <w:rFonts w:ascii="Arial" w:eastAsia="Times New Roman" w:hAnsi="Arial" w:cs="Arial"/>
          <w:color w:val="444444"/>
          <w:lang w:eastAsia="pl-PL"/>
        </w:rPr>
      </w:pPr>
      <w:r w:rsidRPr="00CE7ABC">
        <w:rPr>
          <w:rFonts w:ascii="Arial" w:eastAsia="Times New Roman" w:hAnsi="Arial" w:cs="Arial"/>
          <w:color w:val="444444"/>
          <w:lang w:eastAsia="pl-PL"/>
        </w:rPr>
        <w:t xml:space="preserve">W dniu </w:t>
      </w:r>
      <w:r w:rsidR="003671F8" w:rsidRPr="00CE7ABC">
        <w:rPr>
          <w:rFonts w:ascii="Arial" w:eastAsia="Times New Roman" w:hAnsi="Arial" w:cs="Arial"/>
          <w:color w:val="444444"/>
          <w:lang w:eastAsia="pl-PL"/>
        </w:rPr>
        <w:t>referendum obwodowe komisje do spraw referendum</w:t>
      </w:r>
      <w:r w:rsidRPr="00CE7ABC">
        <w:rPr>
          <w:rFonts w:ascii="Arial" w:eastAsia="Times New Roman" w:hAnsi="Arial" w:cs="Arial"/>
          <w:color w:val="444444"/>
          <w:lang w:eastAsia="pl-PL"/>
        </w:rPr>
        <w:t xml:space="preserve"> dopisują do spisu</w:t>
      </w:r>
      <w:r w:rsidR="003671F8" w:rsidRPr="00CE7ABC">
        <w:rPr>
          <w:rFonts w:ascii="Arial" w:eastAsia="Times New Roman" w:hAnsi="Arial" w:cs="Arial"/>
          <w:color w:val="444444"/>
          <w:lang w:eastAsia="pl-PL"/>
        </w:rPr>
        <w:t xml:space="preserve"> osób uprawnionych do udziału w referendum </w:t>
      </w:r>
      <w:r w:rsidRPr="00CE7ABC">
        <w:rPr>
          <w:rFonts w:ascii="Arial" w:eastAsia="Times New Roman" w:hAnsi="Arial" w:cs="Arial"/>
          <w:color w:val="444444"/>
          <w:lang w:eastAsia="pl-PL"/>
        </w:rPr>
        <w:t>jedynie tych, którzy:</w:t>
      </w:r>
    </w:p>
    <w:p w:rsidR="007C3B86" w:rsidRPr="00CE7ABC" w:rsidRDefault="007C3B86" w:rsidP="007C3B86">
      <w:pPr>
        <w:numPr>
          <w:ilvl w:val="0"/>
          <w:numId w:val="4"/>
        </w:numPr>
        <w:shd w:val="clear" w:color="auto" w:fill="FFFFFF"/>
        <w:spacing w:before="100" w:beforeAutospacing="1" w:after="100" w:afterAutospacing="1" w:line="210" w:lineRule="atLeast"/>
        <w:rPr>
          <w:rFonts w:ascii="Arial" w:eastAsia="Times New Roman" w:hAnsi="Arial" w:cs="Arial"/>
          <w:color w:val="444444"/>
          <w:lang w:eastAsia="pl-PL"/>
        </w:rPr>
      </w:pPr>
      <w:r w:rsidRPr="00CE7ABC">
        <w:rPr>
          <w:rFonts w:ascii="Arial" w:eastAsia="Times New Roman" w:hAnsi="Arial" w:cs="Arial"/>
          <w:color w:val="444444"/>
          <w:lang w:eastAsia="pl-PL"/>
        </w:rPr>
        <w:t>przedłożą zaświadczenie o prawie do głosowania,</w:t>
      </w:r>
    </w:p>
    <w:p w:rsidR="007C3B86" w:rsidRPr="00CE7ABC" w:rsidRDefault="007C3B86" w:rsidP="007C3B86">
      <w:pPr>
        <w:numPr>
          <w:ilvl w:val="0"/>
          <w:numId w:val="4"/>
        </w:numPr>
        <w:shd w:val="clear" w:color="auto" w:fill="FFFFFF"/>
        <w:spacing w:before="100" w:beforeAutospacing="1" w:after="100" w:afterAutospacing="1" w:line="210" w:lineRule="atLeast"/>
        <w:rPr>
          <w:rFonts w:ascii="Arial" w:eastAsia="Times New Roman" w:hAnsi="Arial" w:cs="Arial"/>
          <w:color w:val="444444"/>
          <w:lang w:eastAsia="pl-PL"/>
        </w:rPr>
      </w:pPr>
      <w:r w:rsidRPr="00CE7ABC">
        <w:rPr>
          <w:rFonts w:ascii="Arial" w:eastAsia="Times New Roman" w:hAnsi="Arial" w:cs="Arial"/>
          <w:color w:val="444444"/>
          <w:lang w:eastAsia="pl-PL"/>
        </w:rPr>
        <w:t>zostali pominięci w spisie, jeżeli udokumentują, że stale zamieszkują na terenie danego obwodu głosowania, a urząd gminy potwierdzi, że nie otrzymał zawiadomienia o utracie przez nich prawa wybierania lub o wpisaniu do spisu wyborców w innym obwodzie,</w:t>
      </w:r>
    </w:p>
    <w:p w:rsidR="007C3B86" w:rsidRPr="00CE7ABC" w:rsidRDefault="007C3B86" w:rsidP="007C3B86">
      <w:pPr>
        <w:numPr>
          <w:ilvl w:val="0"/>
          <w:numId w:val="4"/>
        </w:numPr>
        <w:shd w:val="clear" w:color="auto" w:fill="FFFFFF"/>
        <w:spacing w:before="100" w:beforeAutospacing="1" w:after="100" w:afterAutospacing="1" w:line="210" w:lineRule="atLeast"/>
        <w:rPr>
          <w:rFonts w:ascii="Arial" w:eastAsia="Times New Roman" w:hAnsi="Arial" w:cs="Arial"/>
          <w:color w:val="444444"/>
          <w:lang w:eastAsia="pl-PL"/>
        </w:rPr>
      </w:pPr>
      <w:r w:rsidRPr="00CE7ABC">
        <w:rPr>
          <w:rFonts w:ascii="Arial" w:eastAsia="Times New Roman" w:hAnsi="Arial" w:cs="Arial"/>
          <w:color w:val="444444"/>
          <w:lang w:eastAsia="pl-PL"/>
        </w:rPr>
        <w:t>są obywatelami polskimi stale zamieszkującymi za granicą, głosującymi w kraju na podstawie ważnego polskiego paszportu,</w:t>
      </w:r>
    </w:p>
    <w:p w:rsidR="007C3B86" w:rsidRPr="00CE7ABC" w:rsidRDefault="007C3B86" w:rsidP="007C3B86">
      <w:pPr>
        <w:numPr>
          <w:ilvl w:val="0"/>
          <w:numId w:val="4"/>
        </w:numPr>
        <w:shd w:val="clear" w:color="auto" w:fill="FFFFFF"/>
        <w:spacing w:before="100" w:beforeAutospacing="1" w:after="100" w:afterAutospacing="1" w:line="210" w:lineRule="atLeast"/>
        <w:rPr>
          <w:rFonts w:ascii="Arial" w:eastAsia="Times New Roman" w:hAnsi="Arial" w:cs="Arial"/>
          <w:color w:val="444444"/>
          <w:lang w:eastAsia="pl-PL"/>
        </w:rPr>
      </w:pPr>
      <w:r w:rsidRPr="00CE7ABC">
        <w:rPr>
          <w:rFonts w:ascii="Arial" w:eastAsia="Times New Roman" w:hAnsi="Arial" w:cs="Arial"/>
          <w:color w:val="444444"/>
          <w:lang w:eastAsia="pl-PL"/>
        </w:rPr>
        <w:t>zostali skreśleni ze spisu dla danego obwodu głosowania w związku z wpisaniem do spisu wyborców w szpitalu, domu pomocy społecznej, zakładzie karnym lub areszcie śledczym, jeżeli udokumentują, że opuścili tę palcówkę przed dniem wyborów;</w:t>
      </w:r>
    </w:p>
    <w:p w:rsidR="00594874" w:rsidRDefault="007C3B86" w:rsidP="00CE7ABC">
      <w:pPr>
        <w:numPr>
          <w:ilvl w:val="0"/>
          <w:numId w:val="4"/>
        </w:numPr>
        <w:shd w:val="clear" w:color="auto" w:fill="FFFFFF"/>
        <w:spacing w:before="100" w:beforeAutospacing="1" w:after="100" w:afterAutospacing="1" w:line="210" w:lineRule="atLeast"/>
        <w:rPr>
          <w:rFonts w:ascii="Arial" w:eastAsia="Times New Roman" w:hAnsi="Arial" w:cs="Arial"/>
          <w:color w:val="444444"/>
          <w:lang w:eastAsia="pl-PL"/>
        </w:rPr>
      </w:pPr>
      <w:r w:rsidRPr="00CE7ABC">
        <w:rPr>
          <w:rFonts w:ascii="Arial" w:eastAsia="Times New Roman" w:hAnsi="Arial" w:cs="Arial"/>
          <w:color w:val="444444"/>
          <w:lang w:eastAsia="pl-PL"/>
        </w:rPr>
        <w:t>chcą głosować w obwodzie utworzonym w zakładzie opieki zdrowotnej, domu pomocy społecznej, zakładzie karnym lub areszcie śledczym, a przybyli do tej jednostki przed dniem wyborów.</w:t>
      </w:r>
      <w:r w:rsidRPr="00CE7ABC">
        <w:rPr>
          <w:rFonts w:ascii="Arial" w:eastAsia="Times New Roman" w:hAnsi="Arial" w:cs="Arial"/>
          <w:color w:val="444444"/>
          <w:lang w:eastAsia="pl-PL"/>
        </w:rPr>
        <w:br/>
        <w:t> </w:t>
      </w:r>
    </w:p>
    <w:p w:rsidR="00CE7ABC" w:rsidRPr="00594874" w:rsidRDefault="00CE7ABC" w:rsidP="00594874">
      <w:pPr>
        <w:shd w:val="clear" w:color="auto" w:fill="FFFFFF"/>
        <w:spacing w:before="100" w:beforeAutospacing="1" w:after="100" w:afterAutospacing="1" w:line="210" w:lineRule="atLeast"/>
        <w:ind w:left="360"/>
        <w:rPr>
          <w:rFonts w:ascii="Arial" w:eastAsia="Times New Roman" w:hAnsi="Arial" w:cs="Arial"/>
          <w:color w:val="444444"/>
          <w:lang w:eastAsia="pl-PL"/>
        </w:rPr>
      </w:pPr>
      <w:r w:rsidRPr="00594874">
        <w:rPr>
          <w:b/>
          <w:color w:val="C00000"/>
        </w:rPr>
        <w:lastRenderedPageBreak/>
        <w:t>Udostępnienie spisów osób uprawnionych do udziału w referendum.</w:t>
      </w:r>
    </w:p>
    <w:p w:rsidR="00CE7ABC" w:rsidRPr="00CE7ABC" w:rsidRDefault="00CE7ABC" w:rsidP="002E337E">
      <w:pPr>
        <w:jc w:val="both"/>
      </w:pPr>
      <w:r w:rsidRPr="00CE7ABC">
        <w:t xml:space="preserve">W okresie między 17 sierpnia 2015 r. a 31 sierpnia 2015 r. każda osoba uprawniona do udziału </w:t>
      </w:r>
      <w:r w:rsidR="002E337E">
        <w:t xml:space="preserve">           </w:t>
      </w:r>
      <w:r w:rsidRPr="00CE7ABC">
        <w:t>w referendum ogólnokrajowym może sprawdzić w Urzędzie Miejskim Wrocławia, czy została uwzględniona w spisie osób uprawnionych do udziału w referendum.</w:t>
      </w:r>
    </w:p>
    <w:p w:rsidR="00C17580" w:rsidRPr="00CE7ABC" w:rsidRDefault="00CE7ABC" w:rsidP="002E337E">
      <w:pPr>
        <w:jc w:val="both"/>
      </w:pPr>
      <w:r w:rsidRPr="00CE7ABC">
        <w:t>Udostępnienie spisu osób uprawnionych do udziału w referendum ogólnokrajowym następuje na pisemny wniosek zawierający dane osobowe umożliwiające odnalezienie osoby uprawnionej do udziału w referendum w spisie tj. imię (imiona), nazwisko oraz adres zamieszkania.</w:t>
      </w:r>
    </w:p>
    <w:p w:rsidR="002E337E" w:rsidRPr="00CE7ABC" w:rsidRDefault="002E337E">
      <w:pPr>
        <w:jc w:val="both"/>
      </w:pPr>
    </w:p>
    <w:sectPr w:rsidR="002E337E" w:rsidRPr="00CE7ABC" w:rsidSect="00C175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73671B"/>
    <w:multiLevelType w:val="multilevel"/>
    <w:tmpl w:val="97A6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255D09"/>
    <w:multiLevelType w:val="hybridMultilevel"/>
    <w:tmpl w:val="DAE042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E8E3F9A"/>
    <w:multiLevelType w:val="multilevel"/>
    <w:tmpl w:val="9234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D25DFE"/>
    <w:multiLevelType w:val="multilevel"/>
    <w:tmpl w:val="2840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EC3B03"/>
    <w:multiLevelType w:val="multilevel"/>
    <w:tmpl w:val="4662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7C3B86"/>
    <w:rsid w:val="000B75BE"/>
    <w:rsid w:val="000F49C6"/>
    <w:rsid w:val="001C2A9B"/>
    <w:rsid w:val="002E337E"/>
    <w:rsid w:val="003671F8"/>
    <w:rsid w:val="003C21D1"/>
    <w:rsid w:val="00515D59"/>
    <w:rsid w:val="00586679"/>
    <w:rsid w:val="00594874"/>
    <w:rsid w:val="005C60CA"/>
    <w:rsid w:val="007C3B86"/>
    <w:rsid w:val="008313E9"/>
    <w:rsid w:val="008B193E"/>
    <w:rsid w:val="00901035"/>
    <w:rsid w:val="00916D7E"/>
    <w:rsid w:val="00977F33"/>
    <w:rsid w:val="00B246AD"/>
    <w:rsid w:val="00BB5027"/>
    <w:rsid w:val="00C17580"/>
    <w:rsid w:val="00CE7ABC"/>
    <w:rsid w:val="00D95978"/>
    <w:rsid w:val="00E12A0C"/>
    <w:rsid w:val="00FB27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04B039-3CF4-4B1E-80E3-6F184582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7580"/>
  </w:style>
  <w:style w:type="paragraph" w:styleId="Nagwek1">
    <w:name w:val="heading 1"/>
    <w:basedOn w:val="Normalny"/>
    <w:link w:val="Nagwek1Znak"/>
    <w:uiPriority w:val="9"/>
    <w:qFormat/>
    <w:rsid w:val="007C3B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C3B86"/>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7C3B8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C3B86"/>
    <w:rPr>
      <w:b/>
      <w:bCs/>
    </w:rPr>
  </w:style>
  <w:style w:type="character" w:customStyle="1" w:styleId="apple-converted-space">
    <w:name w:val="apple-converted-space"/>
    <w:basedOn w:val="Domylnaczcionkaakapitu"/>
    <w:rsid w:val="007C3B86"/>
  </w:style>
  <w:style w:type="paragraph" w:styleId="Akapitzlist">
    <w:name w:val="List Paragraph"/>
    <w:basedOn w:val="Normalny"/>
    <w:uiPriority w:val="34"/>
    <w:qFormat/>
    <w:rsid w:val="00CE7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9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1181</TotalTime>
  <Pages>5</Pages>
  <Words>1812</Words>
  <Characters>10876</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USC Gorzów Śl</cp:lastModifiedBy>
  <cp:revision>3</cp:revision>
  <dcterms:created xsi:type="dcterms:W3CDTF">2015-07-29T13:18:00Z</dcterms:created>
  <dcterms:modified xsi:type="dcterms:W3CDTF">2015-07-30T10:37:00Z</dcterms:modified>
</cp:coreProperties>
</file>